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C8" w:rsidRDefault="00B123C8" w:rsidP="00B123C8">
      <w:pPr>
        <w:spacing w:line="578" w:lineRule="exact"/>
        <w:jc w:val="center"/>
        <w:rPr>
          <w:rFonts w:ascii="宋体" w:hAnsi="宋体"/>
          <w:b/>
          <w:bCs/>
          <w:sz w:val="44"/>
          <w:szCs w:val="44"/>
        </w:rPr>
      </w:pPr>
      <w:r>
        <w:rPr>
          <w:rFonts w:ascii="宋体" w:hAnsi="宋体" w:hint="eastAsia"/>
          <w:b/>
          <w:bCs/>
          <w:sz w:val="44"/>
          <w:szCs w:val="44"/>
        </w:rPr>
        <w:t>财政支出项目绩效评价报告</w:t>
      </w:r>
    </w:p>
    <w:p w:rsidR="00B123C8" w:rsidRDefault="00B123C8" w:rsidP="00B123C8">
      <w:pPr>
        <w:spacing w:line="578" w:lineRule="exact"/>
        <w:rPr>
          <w:szCs w:val="32"/>
        </w:rPr>
      </w:pPr>
    </w:p>
    <w:p w:rsidR="00B123C8" w:rsidRDefault="00B123C8" w:rsidP="00B123C8">
      <w:pPr>
        <w:spacing w:line="578" w:lineRule="exact"/>
        <w:rPr>
          <w:szCs w:val="32"/>
        </w:rPr>
      </w:pPr>
    </w:p>
    <w:p w:rsidR="00B123C8" w:rsidRDefault="00B123C8" w:rsidP="00B123C8">
      <w:pPr>
        <w:spacing w:line="578" w:lineRule="exact"/>
        <w:rPr>
          <w:rFonts w:hAnsi="宋体"/>
          <w:szCs w:val="32"/>
        </w:rPr>
      </w:pPr>
    </w:p>
    <w:p w:rsidR="00B123C8" w:rsidRDefault="00B123C8" w:rsidP="00B123C8">
      <w:pPr>
        <w:spacing w:line="578" w:lineRule="exact"/>
        <w:rPr>
          <w:rFonts w:hAnsi="宋体"/>
          <w:szCs w:val="32"/>
        </w:rPr>
      </w:pPr>
    </w:p>
    <w:p w:rsidR="00B123C8" w:rsidRDefault="00B123C8" w:rsidP="00B123C8">
      <w:pPr>
        <w:spacing w:line="578"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评价类型：</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实施过程评价</w:t>
      </w:r>
      <w:r>
        <w:rPr>
          <w:rFonts w:ascii="仿宋_GB2312" w:eastAsia="仿宋_GB2312" w:hAnsi="仿宋_GB2312" w:cs="仿宋_GB2312" w:hint="eastAsia"/>
          <w:sz w:val="32"/>
          <w:szCs w:val="32"/>
        </w:rPr>
        <w:t xml:space="preserve">      </w:t>
      </w:r>
      <w:r w:rsidRPr="0074418F">
        <w:rPr>
          <w:rFonts w:hAnsi="宋体" w:hint="eastAsia"/>
          <w:spacing w:val="-20"/>
          <w:sz w:val="36"/>
          <w:u w:val="single"/>
        </w:rPr>
        <w:t>■</w:t>
      </w:r>
      <w:r>
        <w:rPr>
          <w:rFonts w:ascii="仿宋_GB2312" w:eastAsia="仿宋_GB2312" w:hAnsi="仿宋_GB2312" w:cs="仿宋_GB2312" w:hint="eastAsia"/>
          <w:sz w:val="32"/>
          <w:szCs w:val="32"/>
          <w:u w:val="single"/>
        </w:rPr>
        <w:t>完成结果评价</w:t>
      </w:r>
    </w:p>
    <w:p w:rsidR="009814D8" w:rsidRPr="009814D8" w:rsidRDefault="00B123C8" w:rsidP="00B123C8">
      <w:pPr>
        <w:spacing w:line="578" w:lineRule="exact"/>
        <w:ind w:left="1600" w:hangingChars="500" w:hanging="160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项目名称：</w:t>
      </w:r>
      <w:r w:rsidR="009814D8" w:rsidRPr="009814D8">
        <w:rPr>
          <w:rFonts w:ascii="仿宋_GB2312" w:eastAsia="仿宋_GB2312" w:hAnsi="仿宋_GB2312" w:cs="仿宋_GB2312" w:hint="eastAsia"/>
          <w:sz w:val="32"/>
          <w:szCs w:val="32"/>
          <w:u w:val="single"/>
        </w:rPr>
        <w:t xml:space="preserve">海南省宏观经济决策大数据分析系统（一期） </w:t>
      </w:r>
    </w:p>
    <w:p w:rsidR="009814D8" w:rsidRPr="009814D8" w:rsidRDefault="009814D8" w:rsidP="00B123C8">
      <w:pPr>
        <w:spacing w:line="578" w:lineRule="exact"/>
        <w:ind w:left="1600" w:hangingChars="500" w:hanging="1600"/>
        <w:rPr>
          <w:rFonts w:ascii="仿宋_GB2312" w:eastAsia="仿宋_GB2312" w:hAnsi="仿宋_GB2312" w:cs="仿宋_GB2312"/>
          <w:sz w:val="32"/>
          <w:szCs w:val="32"/>
          <w:u w:val="single"/>
        </w:rPr>
      </w:pPr>
      <w:r w:rsidRPr="009814D8">
        <w:rPr>
          <w:rFonts w:ascii="仿宋_GB2312" w:eastAsia="仿宋_GB2312" w:hAnsi="仿宋_GB2312" w:cs="仿宋_GB2312" w:hint="eastAsia"/>
          <w:sz w:val="32"/>
          <w:szCs w:val="32"/>
        </w:rPr>
        <w:t xml:space="preserve">               </w:t>
      </w:r>
      <w:r w:rsidRPr="009814D8">
        <w:rPr>
          <w:rFonts w:ascii="仿宋_GB2312" w:eastAsia="仿宋_GB2312" w:hAnsi="仿宋_GB2312" w:cs="仿宋_GB2312" w:hint="eastAsia"/>
          <w:sz w:val="32"/>
          <w:szCs w:val="32"/>
          <w:u w:val="single"/>
        </w:rPr>
        <w:t>统计数据共享系统</w:t>
      </w:r>
      <w:r>
        <w:rPr>
          <w:rFonts w:ascii="仿宋_GB2312" w:eastAsia="仿宋_GB2312" w:hAnsi="仿宋_GB2312" w:cs="仿宋_GB2312" w:hint="eastAsia"/>
          <w:sz w:val="32"/>
          <w:szCs w:val="32"/>
          <w:u w:val="single"/>
        </w:rPr>
        <w:t xml:space="preserve">                     </w:t>
      </w:r>
    </w:p>
    <w:p w:rsidR="00B123C8" w:rsidRDefault="00B123C8" w:rsidP="00B123C8">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项目单位：</w:t>
      </w:r>
      <w:r w:rsidR="009814D8">
        <w:rPr>
          <w:rFonts w:ascii="仿宋_GB2312" w:eastAsia="仿宋_GB2312" w:hAnsi="仿宋_GB2312" w:cs="仿宋_GB2312" w:hint="eastAsia"/>
          <w:sz w:val="32"/>
          <w:szCs w:val="32"/>
          <w:u w:val="single"/>
        </w:rPr>
        <w:t xml:space="preserve">            省统计局                 </w:t>
      </w:r>
    </w:p>
    <w:p w:rsidR="00B123C8" w:rsidRDefault="00B123C8" w:rsidP="00B123C8">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主管部门：</w:t>
      </w:r>
      <w:r>
        <w:rPr>
          <w:rFonts w:ascii="仿宋_GB2312" w:eastAsia="仿宋_GB2312" w:hAnsi="仿宋_GB2312" w:cs="仿宋_GB2312" w:hint="eastAsia"/>
          <w:sz w:val="32"/>
          <w:szCs w:val="32"/>
          <w:u w:val="single"/>
        </w:rPr>
        <w:t xml:space="preserve">           </w:t>
      </w:r>
      <w:r w:rsidR="009814D8">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省统计局                         </w:t>
      </w:r>
      <w:r>
        <w:rPr>
          <w:rFonts w:ascii="仿宋_GB2312" w:eastAsia="仿宋_GB2312" w:hAnsi="仿宋_GB2312" w:cs="仿宋_GB2312" w:hint="eastAsia"/>
          <w:sz w:val="32"/>
          <w:szCs w:val="32"/>
        </w:rPr>
        <w:t xml:space="preserve">  </w:t>
      </w:r>
    </w:p>
    <w:p w:rsidR="00B123C8" w:rsidRDefault="00B123C8" w:rsidP="00B123C8">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评价时间：</w:t>
      </w:r>
      <w:r w:rsidR="009814D8">
        <w:rPr>
          <w:rFonts w:ascii="仿宋_GB2312" w:eastAsia="仿宋_GB2312" w:hAnsi="仿宋_GB2312" w:cs="仿宋_GB2312" w:hint="eastAsia"/>
          <w:sz w:val="32"/>
          <w:szCs w:val="32"/>
          <w:u w:val="single"/>
        </w:rPr>
        <w:t>2018</w:t>
      </w:r>
      <w:r>
        <w:rPr>
          <w:rFonts w:ascii="仿宋_GB2312" w:eastAsia="仿宋_GB2312" w:hAnsi="仿宋_GB2312" w:cs="仿宋_GB2312" w:hint="eastAsia"/>
          <w:sz w:val="32"/>
          <w:szCs w:val="32"/>
          <w:u w:val="single"/>
        </w:rPr>
        <w:t>年</w:t>
      </w:r>
      <w:r w:rsidR="009814D8">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月</w:t>
      </w:r>
      <w:r w:rsidR="009814D8">
        <w:rPr>
          <w:rFonts w:ascii="仿宋_GB2312" w:eastAsia="仿宋_GB2312" w:hAnsi="仿宋_GB2312" w:cs="仿宋_GB2312" w:hint="eastAsia"/>
          <w:sz w:val="32"/>
          <w:szCs w:val="32"/>
          <w:u w:val="single"/>
        </w:rPr>
        <w:t>1</w:t>
      </w:r>
      <w:r>
        <w:rPr>
          <w:rFonts w:ascii="仿宋_GB2312" w:eastAsia="仿宋_GB2312" w:hAnsi="仿宋_GB2312" w:cs="仿宋_GB2312" w:hint="eastAsia"/>
          <w:sz w:val="32"/>
          <w:szCs w:val="32"/>
          <w:u w:val="single"/>
        </w:rPr>
        <w:t>日至</w:t>
      </w:r>
      <w:r w:rsidR="009814D8">
        <w:rPr>
          <w:rFonts w:ascii="仿宋_GB2312" w:eastAsia="仿宋_GB2312" w:hAnsi="仿宋_GB2312" w:cs="仿宋_GB2312" w:hint="eastAsia"/>
          <w:sz w:val="32"/>
          <w:szCs w:val="32"/>
          <w:u w:val="single"/>
        </w:rPr>
        <w:t>2018</w:t>
      </w:r>
      <w:r>
        <w:rPr>
          <w:rFonts w:ascii="仿宋_GB2312" w:eastAsia="仿宋_GB2312" w:hAnsi="仿宋_GB2312" w:cs="仿宋_GB2312" w:hint="eastAsia"/>
          <w:sz w:val="32"/>
          <w:szCs w:val="32"/>
          <w:u w:val="single"/>
        </w:rPr>
        <w:t>年</w:t>
      </w:r>
      <w:r w:rsidR="009814D8">
        <w:rPr>
          <w:rFonts w:ascii="仿宋_GB2312" w:eastAsia="仿宋_GB2312" w:hAnsi="仿宋_GB2312" w:cs="仿宋_GB2312" w:hint="eastAsia"/>
          <w:sz w:val="32"/>
          <w:szCs w:val="32"/>
          <w:u w:val="single"/>
        </w:rPr>
        <w:t>12</w:t>
      </w:r>
      <w:r>
        <w:rPr>
          <w:rFonts w:ascii="仿宋_GB2312" w:eastAsia="仿宋_GB2312" w:hAnsi="仿宋_GB2312" w:cs="仿宋_GB2312" w:hint="eastAsia"/>
          <w:sz w:val="32"/>
          <w:szCs w:val="32"/>
          <w:u w:val="single"/>
        </w:rPr>
        <w:t>月</w:t>
      </w:r>
      <w:r w:rsidR="009814D8">
        <w:rPr>
          <w:rFonts w:ascii="仿宋_GB2312" w:eastAsia="仿宋_GB2312" w:hAnsi="仿宋_GB2312" w:cs="仿宋_GB2312" w:hint="eastAsia"/>
          <w:sz w:val="32"/>
          <w:szCs w:val="32"/>
          <w:u w:val="single"/>
        </w:rPr>
        <w:t>31</w:t>
      </w:r>
      <w:r>
        <w:rPr>
          <w:rFonts w:ascii="仿宋_GB2312" w:eastAsia="仿宋_GB2312" w:hAnsi="仿宋_GB2312" w:cs="仿宋_GB2312" w:hint="eastAsia"/>
          <w:sz w:val="32"/>
          <w:szCs w:val="32"/>
          <w:u w:val="single"/>
        </w:rPr>
        <w:t>日</w:t>
      </w:r>
      <w:r w:rsidR="009814D8">
        <w:rPr>
          <w:rFonts w:ascii="仿宋_GB2312" w:eastAsia="仿宋_GB2312" w:hAnsi="仿宋_GB2312" w:cs="仿宋_GB2312" w:hint="eastAsia"/>
          <w:sz w:val="32"/>
          <w:szCs w:val="32"/>
          <w:u w:val="single"/>
        </w:rPr>
        <w:t xml:space="preserve">    </w:t>
      </w:r>
    </w:p>
    <w:p w:rsidR="00B123C8" w:rsidRDefault="00B123C8" w:rsidP="00B123C8">
      <w:pPr>
        <w:spacing w:line="578" w:lineRule="exact"/>
        <w:ind w:left="1600" w:hangingChars="500" w:hanging="160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组织方式：</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财政部门 </w:t>
      </w:r>
      <w:r>
        <w:rPr>
          <w:rFonts w:ascii="仿宋_GB2312" w:eastAsia="仿宋_GB2312" w:hAnsi="仿宋_GB2312" w:cs="仿宋_GB2312" w:hint="eastAsia"/>
          <w:sz w:val="32"/>
          <w:szCs w:val="32"/>
        </w:rPr>
        <w:t xml:space="preserve">    </w:t>
      </w:r>
      <w:r w:rsidRPr="0074418F">
        <w:rPr>
          <w:rFonts w:hAnsi="宋体" w:hint="eastAsia"/>
          <w:spacing w:val="-20"/>
          <w:sz w:val="36"/>
          <w:u w:val="single"/>
        </w:rPr>
        <w:t>■</w:t>
      </w:r>
      <w:r>
        <w:rPr>
          <w:rFonts w:ascii="仿宋_GB2312" w:eastAsia="仿宋_GB2312" w:hAnsi="仿宋_GB2312" w:cs="仿宋_GB2312" w:hint="eastAsia"/>
          <w:sz w:val="32"/>
          <w:szCs w:val="32"/>
          <w:u w:val="single"/>
        </w:rPr>
        <w:t>主管部门</w:t>
      </w:r>
      <w:r w:rsidR="009814D8">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项目单位</w:t>
      </w:r>
    </w:p>
    <w:p w:rsidR="00B123C8" w:rsidRDefault="00B123C8" w:rsidP="00B123C8">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评价机构：</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中介机构 </w:t>
      </w:r>
      <w:r w:rsidR="009814D8">
        <w:rPr>
          <w:rFonts w:ascii="仿宋_GB2312" w:eastAsia="仿宋_GB2312" w:hAnsi="仿宋_GB2312" w:cs="仿宋_GB2312" w:hint="eastAsia"/>
          <w:sz w:val="32"/>
          <w:szCs w:val="32"/>
        </w:rPr>
        <w:t xml:space="preserve"> </w:t>
      </w:r>
      <w:r>
        <w:rPr>
          <w:rFonts w:ascii="仿宋_GB2312" w:eastAsia="仿宋_GB2312" w:hAnsi="仿宋_GB2312" w:cs="仿宋_GB2312" w:hint="eastAsia"/>
          <w:spacing w:val="-20"/>
          <w:sz w:val="32"/>
          <w:szCs w:val="32"/>
          <w:u w:val="single"/>
        </w:rPr>
        <w:t>□</w:t>
      </w:r>
      <w:r>
        <w:rPr>
          <w:rFonts w:ascii="仿宋_GB2312" w:eastAsia="仿宋_GB2312" w:hAnsi="仿宋_GB2312" w:cs="仿宋_GB2312" w:hint="eastAsia"/>
          <w:sz w:val="32"/>
          <w:szCs w:val="32"/>
          <w:u w:val="single"/>
        </w:rPr>
        <w:t xml:space="preserve">专家组 </w:t>
      </w:r>
      <w:r w:rsidR="009814D8">
        <w:rPr>
          <w:rFonts w:ascii="仿宋_GB2312" w:eastAsia="仿宋_GB2312" w:hAnsi="仿宋_GB2312" w:cs="仿宋_GB2312" w:hint="eastAsia"/>
          <w:sz w:val="32"/>
          <w:szCs w:val="32"/>
        </w:rPr>
        <w:t xml:space="preserve"> </w:t>
      </w:r>
      <w:r w:rsidRPr="0074418F">
        <w:rPr>
          <w:rFonts w:hAnsi="宋体" w:hint="eastAsia"/>
          <w:spacing w:val="-20"/>
          <w:sz w:val="36"/>
          <w:u w:val="single"/>
        </w:rPr>
        <w:t>■</w:t>
      </w:r>
      <w:r>
        <w:rPr>
          <w:rFonts w:ascii="仿宋_GB2312" w:eastAsia="仿宋_GB2312" w:hAnsi="仿宋_GB2312" w:cs="仿宋_GB2312" w:hint="eastAsia"/>
          <w:sz w:val="32"/>
          <w:szCs w:val="32"/>
          <w:u w:val="single"/>
        </w:rPr>
        <w:t>项目单位评价组</w:t>
      </w:r>
    </w:p>
    <w:p w:rsidR="00B123C8" w:rsidRPr="00F26A5B" w:rsidRDefault="00B123C8" w:rsidP="00B123C8">
      <w:pPr>
        <w:spacing w:line="578" w:lineRule="exact"/>
        <w:ind w:left="1600" w:hangingChars="500" w:hanging="1600"/>
        <w:rPr>
          <w:rFonts w:ascii="仿宋_GB2312" w:eastAsia="仿宋_GB2312" w:hAnsi="仿宋_GB2312" w:cs="仿宋_GB2312"/>
          <w:sz w:val="32"/>
          <w:szCs w:val="32"/>
        </w:rPr>
      </w:pPr>
    </w:p>
    <w:p w:rsidR="00B123C8" w:rsidRDefault="00B123C8" w:rsidP="00B123C8">
      <w:pPr>
        <w:spacing w:line="578" w:lineRule="exact"/>
        <w:rPr>
          <w:rFonts w:ascii="仿宋_GB2312" w:eastAsia="仿宋_GB2312" w:hAnsi="仿宋_GB2312" w:cs="仿宋_GB2312"/>
          <w:sz w:val="32"/>
          <w:szCs w:val="32"/>
        </w:rPr>
      </w:pPr>
    </w:p>
    <w:p w:rsidR="00B123C8" w:rsidRPr="009814D8" w:rsidRDefault="00B123C8" w:rsidP="00B123C8">
      <w:pPr>
        <w:spacing w:line="578" w:lineRule="exact"/>
        <w:rPr>
          <w:rFonts w:ascii="仿宋_GB2312" w:eastAsia="仿宋_GB2312" w:hAnsi="仿宋_GB2312" w:cs="仿宋_GB2312"/>
          <w:sz w:val="32"/>
          <w:szCs w:val="32"/>
        </w:rPr>
      </w:pPr>
    </w:p>
    <w:p w:rsidR="00B123C8" w:rsidRDefault="00B123C8" w:rsidP="00B123C8">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B123C8" w:rsidRDefault="00B123C8" w:rsidP="00B123C8">
      <w:pPr>
        <w:spacing w:line="578" w:lineRule="exact"/>
        <w:ind w:left="1600" w:hangingChars="500" w:hanging="1600"/>
        <w:rPr>
          <w:rFonts w:ascii="仿宋_GB2312" w:eastAsia="仿宋_GB2312" w:hAnsi="仿宋_GB2312" w:cs="仿宋_GB2312"/>
          <w:sz w:val="32"/>
          <w:szCs w:val="32"/>
        </w:rPr>
      </w:pPr>
    </w:p>
    <w:p w:rsidR="00B123C8" w:rsidRDefault="00B123C8" w:rsidP="00B123C8">
      <w:pPr>
        <w:spacing w:line="578" w:lineRule="exact"/>
        <w:ind w:left="1600" w:hangingChars="500" w:hanging="1600"/>
        <w:rPr>
          <w:rFonts w:ascii="仿宋_GB2312" w:eastAsia="仿宋_GB2312" w:hAnsi="仿宋_GB2312" w:cs="仿宋_GB2312"/>
          <w:sz w:val="32"/>
          <w:szCs w:val="32"/>
        </w:rPr>
      </w:pPr>
    </w:p>
    <w:p w:rsidR="00B123C8" w:rsidRDefault="00B123C8" w:rsidP="00B123C8">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评价单位（盖章）：</w:t>
      </w:r>
      <w:r w:rsidR="006D3499">
        <w:rPr>
          <w:rFonts w:ascii="仿宋_GB2312" w:eastAsia="仿宋_GB2312" w:hAnsi="仿宋_GB2312" w:cs="仿宋_GB2312" w:hint="eastAsia"/>
          <w:sz w:val="32"/>
          <w:szCs w:val="32"/>
        </w:rPr>
        <w:t>海南省统计局</w:t>
      </w:r>
    </w:p>
    <w:p w:rsidR="00B123C8" w:rsidRDefault="00B123C8" w:rsidP="00B123C8">
      <w:pPr>
        <w:spacing w:line="578" w:lineRule="exact"/>
        <w:ind w:left="1600" w:hangingChars="500" w:hanging="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上报时间：</w:t>
      </w:r>
      <w:r w:rsidR="006D3499" w:rsidRPr="006D3499">
        <w:rPr>
          <w:rFonts w:ascii="仿宋_GB2312" w:eastAsia="仿宋_GB2312" w:hAnsi="仿宋_GB2312" w:cs="仿宋_GB2312" w:hint="eastAsia"/>
          <w:sz w:val="32"/>
          <w:szCs w:val="32"/>
        </w:rPr>
        <w:t>2019年</w:t>
      </w:r>
      <w:r w:rsidR="006E2C7B">
        <w:rPr>
          <w:rFonts w:ascii="仿宋_GB2312" w:eastAsia="仿宋_GB2312" w:hAnsi="仿宋_GB2312" w:cs="仿宋_GB2312" w:hint="eastAsia"/>
          <w:sz w:val="32"/>
          <w:szCs w:val="32"/>
        </w:rPr>
        <w:t xml:space="preserve">  </w:t>
      </w:r>
      <w:r w:rsidR="006D3499" w:rsidRPr="006D3499">
        <w:rPr>
          <w:rFonts w:ascii="仿宋_GB2312" w:eastAsia="仿宋_GB2312" w:hAnsi="仿宋_GB2312" w:cs="仿宋_GB2312" w:hint="eastAsia"/>
          <w:sz w:val="32"/>
          <w:szCs w:val="32"/>
        </w:rPr>
        <w:t>月</w:t>
      </w:r>
      <w:r w:rsidR="006E2C7B">
        <w:rPr>
          <w:rFonts w:ascii="仿宋_GB2312" w:eastAsia="仿宋_GB2312" w:hAnsi="仿宋_GB2312" w:cs="仿宋_GB2312" w:hint="eastAsia"/>
          <w:sz w:val="32"/>
          <w:szCs w:val="32"/>
        </w:rPr>
        <w:t xml:space="preserve">   </w:t>
      </w:r>
      <w:r w:rsidR="006D3499" w:rsidRPr="006D3499">
        <w:rPr>
          <w:rFonts w:ascii="仿宋_GB2312" w:eastAsia="仿宋_GB2312" w:hAnsi="仿宋_GB2312" w:cs="仿宋_GB2312" w:hint="eastAsia"/>
          <w:sz w:val="32"/>
          <w:szCs w:val="32"/>
        </w:rPr>
        <w:t>日</w:t>
      </w:r>
    </w:p>
    <w:p w:rsidR="00B123C8" w:rsidRDefault="00B123C8" w:rsidP="00B123C8">
      <w:pPr>
        <w:tabs>
          <w:tab w:val="left" w:pos="720"/>
          <w:tab w:val="left" w:pos="3600"/>
        </w:tabs>
        <w:spacing w:line="578" w:lineRule="exact"/>
        <w:jc w:val="left"/>
        <w:rPr>
          <w:rFonts w:hAnsi="仿宋" w:cs="仿宋"/>
          <w:szCs w:val="32"/>
        </w:rPr>
      </w:pPr>
    </w:p>
    <w:p w:rsidR="00B123C8" w:rsidRDefault="00B123C8" w:rsidP="00B123C8">
      <w:pPr>
        <w:tabs>
          <w:tab w:val="left" w:pos="720"/>
          <w:tab w:val="left" w:pos="3600"/>
        </w:tabs>
        <w:spacing w:line="578" w:lineRule="exact"/>
        <w:jc w:val="left"/>
        <w:rPr>
          <w:rFonts w:hAnsi="仿宋_GB2312" w:cs="仿宋_GB2312"/>
          <w:b/>
          <w:bCs/>
          <w:szCs w:val="32"/>
        </w:rPr>
      </w:pPr>
    </w:p>
    <w:p w:rsidR="00B123C8" w:rsidRDefault="00B123C8" w:rsidP="00B123C8">
      <w:pPr>
        <w:tabs>
          <w:tab w:val="left" w:pos="720"/>
          <w:tab w:val="left" w:pos="3600"/>
        </w:tabs>
        <w:spacing w:line="578" w:lineRule="exact"/>
        <w:jc w:val="left"/>
        <w:rPr>
          <w:rFonts w:hAnsi="仿宋_GB2312" w:cs="仿宋_GB2312"/>
          <w:b/>
          <w:bCs/>
          <w:szCs w:val="32"/>
        </w:rPr>
      </w:pPr>
    </w:p>
    <w:p w:rsidR="00B123C8" w:rsidRDefault="00B123C8" w:rsidP="00B123C8">
      <w:pPr>
        <w:pStyle w:val="a5"/>
        <w:spacing w:line="578" w:lineRule="exact"/>
        <w:ind w:firstLineChars="0" w:firstLine="0"/>
        <w:jc w:val="center"/>
        <w:rPr>
          <w:rFonts w:ascii="黑体" w:eastAsia="黑体" w:hAnsi="宋体"/>
          <w:b/>
          <w:bCs/>
          <w:sz w:val="44"/>
          <w:szCs w:val="44"/>
        </w:rPr>
      </w:pPr>
      <w:r>
        <w:rPr>
          <w:rFonts w:ascii="黑体" w:eastAsia="黑体" w:hAnsi="宋体" w:hint="eastAsia"/>
          <w:b/>
          <w:bCs/>
          <w:sz w:val="44"/>
          <w:szCs w:val="44"/>
        </w:rPr>
        <w:lastRenderedPageBreak/>
        <w:t>项目绩效目标表</w:t>
      </w:r>
    </w:p>
    <w:p w:rsidR="00B123C8" w:rsidRDefault="00B123C8" w:rsidP="00B123C8">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r w:rsidR="006D3499" w:rsidRPr="006D3499">
        <w:rPr>
          <w:rFonts w:ascii="宋体" w:hAnsi="宋体" w:hint="eastAsia"/>
          <w:bCs/>
          <w:sz w:val="24"/>
        </w:rPr>
        <w:t>海南省宏观经济决策大数据分析系统（一期）统计数据共享系统</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695"/>
        <w:gridCol w:w="1791"/>
        <w:gridCol w:w="872"/>
        <w:gridCol w:w="880"/>
        <w:gridCol w:w="851"/>
        <w:gridCol w:w="850"/>
      </w:tblGrid>
      <w:tr w:rsidR="00B123C8" w:rsidTr="001A7A89">
        <w:trPr>
          <w:trHeight w:val="680"/>
          <w:jc w:val="center"/>
        </w:trPr>
        <w:tc>
          <w:tcPr>
            <w:tcW w:w="1561" w:type="dxa"/>
            <w:vMerge w:val="restart"/>
            <w:vAlign w:val="center"/>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指标类型</w:t>
            </w:r>
          </w:p>
        </w:tc>
        <w:tc>
          <w:tcPr>
            <w:tcW w:w="1695" w:type="dxa"/>
            <w:vMerge w:val="restart"/>
            <w:vAlign w:val="center"/>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指标名称</w:t>
            </w:r>
          </w:p>
        </w:tc>
        <w:tc>
          <w:tcPr>
            <w:tcW w:w="1791" w:type="dxa"/>
            <w:vMerge w:val="restart"/>
            <w:vAlign w:val="center"/>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绩效目标</w:t>
            </w:r>
          </w:p>
        </w:tc>
        <w:tc>
          <w:tcPr>
            <w:tcW w:w="3453" w:type="dxa"/>
            <w:gridSpan w:val="4"/>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绩效标准</w:t>
            </w:r>
          </w:p>
        </w:tc>
      </w:tr>
      <w:tr w:rsidR="00B123C8" w:rsidTr="001A7A89">
        <w:trPr>
          <w:trHeight w:val="680"/>
          <w:jc w:val="center"/>
        </w:trPr>
        <w:tc>
          <w:tcPr>
            <w:tcW w:w="1561" w:type="dxa"/>
            <w:vMerge/>
          </w:tcPr>
          <w:p w:rsidR="00B123C8" w:rsidRDefault="00B123C8" w:rsidP="0070248C">
            <w:pPr>
              <w:tabs>
                <w:tab w:val="left" w:pos="720"/>
                <w:tab w:val="left" w:pos="3600"/>
              </w:tabs>
              <w:spacing w:line="578" w:lineRule="exact"/>
              <w:jc w:val="center"/>
              <w:rPr>
                <w:rFonts w:ascii="宋体" w:hAnsi="宋体"/>
                <w:b/>
                <w:sz w:val="24"/>
              </w:rPr>
            </w:pPr>
          </w:p>
        </w:tc>
        <w:tc>
          <w:tcPr>
            <w:tcW w:w="1695" w:type="dxa"/>
            <w:vMerge/>
          </w:tcPr>
          <w:p w:rsidR="00B123C8" w:rsidRDefault="00B123C8" w:rsidP="0070248C">
            <w:pPr>
              <w:tabs>
                <w:tab w:val="left" w:pos="720"/>
                <w:tab w:val="left" w:pos="3600"/>
              </w:tabs>
              <w:spacing w:line="578" w:lineRule="exact"/>
              <w:jc w:val="center"/>
              <w:rPr>
                <w:rFonts w:ascii="宋体" w:hAnsi="宋体"/>
                <w:b/>
                <w:sz w:val="24"/>
              </w:rPr>
            </w:pPr>
          </w:p>
        </w:tc>
        <w:tc>
          <w:tcPr>
            <w:tcW w:w="1791" w:type="dxa"/>
            <w:vMerge/>
          </w:tcPr>
          <w:p w:rsidR="00B123C8" w:rsidRDefault="00B123C8" w:rsidP="0070248C">
            <w:pPr>
              <w:tabs>
                <w:tab w:val="left" w:pos="720"/>
                <w:tab w:val="left" w:pos="3600"/>
              </w:tabs>
              <w:spacing w:line="578" w:lineRule="exact"/>
              <w:jc w:val="center"/>
              <w:rPr>
                <w:rFonts w:ascii="宋体" w:hAnsi="宋体"/>
                <w:b/>
                <w:sz w:val="24"/>
              </w:rPr>
            </w:pPr>
          </w:p>
        </w:tc>
        <w:tc>
          <w:tcPr>
            <w:tcW w:w="872" w:type="dxa"/>
            <w:vAlign w:val="center"/>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优</w:t>
            </w:r>
          </w:p>
        </w:tc>
        <w:tc>
          <w:tcPr>
            <w:tcW w:w="880" w:type="dxa"/>
            <w:vAlign w:val="center"/>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良</w:t>
            </w:r>
          </w:p>
        </w:tc>
        <w:tc>
          <w:tcPr>
            <w:tcW w:w="851" w:type="dxa"/>
            <w:vAlign w:val="center"/>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中</w:t>
            </w:r>
          </w:p>
        </w:tc>
        <w:tc>
          <w:tcPr>
            <w:tcW w:w="850" w:type="dxa"/>
            <w:vAlign w:val="center"/>
          </w:tcPr>
          <w:p w:rsidR="00B123C8" w:rsidRDefault="00B123C8" w:rsidP="0070248C">
            <w:pPr>
              <w:tabs>
                <w:tab w:val="left" w:pos="720"/>
                <w:tab w:val="left" w:pos="3600"/>
              </w:tabs>
              <w:spacing w:line="578" w:lineRule="exact"/>
              <w:jc w:val="center"/>
              <w:rPr>
                <w:rFonts w:ascii="宋体" w:hAnsi="宋体"/>
                <w:b/>
                <w:sz w:val="24"/>
              </w:rPr>
            </w:pPr>
            <w:r>
              <w:rPr>
                <w:rFonts w:ascii="宋体" w:hAnsi="宋体" w:hint="eastAsia"/>
                <w:b/>
                <w:sz w:val="24"/>
              </w:rPr>
              <w:t>差</w:t>
            </w:r>
          </w:p>
        </w:tc>
      </w:tr>
      <w:tr w:rsidR="00B123C8" w:rsidTr="001A7A89">
        <w:trPr>
          <w:trHeight w:val="680"/>
          <w:jc w:val="center"/>
        </w:trPr>
        <w:tc>
          <w:tcPr>
            <w:tcW w:w="1561" w:type="dxa"/>
            <w:vMerge w:val="restart"/>
            <w:vAlign w:val="center"/>
          </w:tcPr>
          <w:p w:rsidR="00B123C8" w:rsidRDefault="00B123C8" w:rsidP="0070248C">
            <w:pPr>
              <w:tabs>
                <w:tab w:val="left" w:pos="720"/>
                <w:tab w:val="left" w:pos="3600"/>
              </w:tabs>
              <w:spacing w:line="578" w:lineRule="exact"/>
              <w:jc w:val="center"/>
              <w:rPr>
                <w:rFonts w:ascii="宋体" w:hAnsi="宋体"/>
                <w:sz w:val="24"/>
              </w:rPr>
            </w:pPr>
            <w:r>
              <w:rPr>
                <w:rFonts w:ascii="宋体" w:hAnsi="宋体" w:hint="eastAsia"/>
                <w:sz w:val="24"/>
              </w:rPr>
              <w:t>产出指标</w:t>
            </w:r>
          </w:p>
        </w:tc>
        <w:tc>
          <w:tcPr>
            <w:tcW w:w="1695" w:type="dxa"/>
            <w:vAlign w:val="center"/>
          </w:tcPr>
          <w:p w:rsidR="00B123C8" w:rsidRPr="005C6219" w:rsidRDefault="005C6219" w:rsidP="0070248C">
            <w:pPr>
              <w:tabs>
                <w:tab w:val="left" w:pos="720"/>
                <w:tab w:val="left" w:pos="3600"/>
              </w:tabs>
              <w:spacing w:line="578" w:lineRule="exact"/>
              <w:jc w:val="left"/>
              <w:rPr>
                <w:rFonts w:ascii="宋体" w:hAnsi="宋体"/>
                <w:sz w:val="18"/>
                <w:szCs w:val="18"/>
              </w:rPr>
            </w:pPr>
            <w:r w:rsidRPr="005C6219">
              <w:rPr>
                <w:rFonts w:ascii="宋体" w:hAnsi="宋体" w:hint="eastAsia"/>
                <w:sz w:val="18"/>
                <w:szCs w:val="18"/>
              </w:rPr>
              <w:t>操作系统购置量</w:t>
            </w:r>
          </w:p>
        </w:tc>
        <w:tc>
          <w:tcPr>
            <w:tcW w:w="1791" w:type="dxa"/>
          </w:tcPr>
          <w:p w:rsidR="00B123C8" w:rsidRDefault="005C6219" w:rsidP="0070248C">
            <w:pPr>
              <w:tabs>
                <w:tab w:val="left" w:pos="720"/>
                <w:tab w:val="left" w:pos="3600"/>
              </w:tabs>
              <w:spacing w:line="578" w:lineRule="exact"/>
              <w:jc w:val="center"/>
              <w:rPr>
                <w:rFonts w:ascii="宋体" w:hAnsi="宋体"/>
                <w:sz w:val="24"/>
              </w:rPr>
            </w:pPr>
            <w:r w:rsidRPr="005C6219">
              <w:rPr>
                <w:rFonts w:ascii="宋体" w:hAnsi="宋体" w:hint="eastAsia"/>
                <w:sz w:val="24"/>
              </w:rPr>
              <w:t>4套</w:t>
            </w:r>
          </w:p>
        </w:tc>
        <w:tc>
          <w:tcPr>
            <w:tcW w:w="872"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4</w:t>
            </w:r>
          </w:p>
        </w:tc>
        <w:tc>
          <w:tcPr>
            <w:tcW w:w="880"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3</w:t>
            </w:r>
          </w:p>
        </w:tc>
        <w:tc>
          <w:tcPr>
            <w:tcW w:w="851"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2</w:t>
            </w:r>
          </w:p>
        </w:tc>
        <w:tc>
          <w:tcPr>
            <w:tcW w:w="850"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1</w:t>
            </w:r>
          </w:p>
        </w:tc>
      </w:tr>
      <w:tr w:rsidR="00B123C8" w:rsidTr="001A7A89">
        <w:trPr>
          <w:trHeight w:val="680"/>
          <w:jc w:val="center"/>
        </w:trPr>
        <w:tc>
          <w:tcPr>
            <w:tcW w:w="1561" w:type="dxa"/>
            <w:vMerge/>
            <w:vAlign w:val="center"/>
          </w:tcPr>
          <w:p w:rsidR="00B123C8" w:rsidRDefault="00B123C8" w:rsidP="0070248C">
            <w:pPr>
              <w:tabs>
                <w:tab w:val="left" w:pos="720"/>
                <w:tab w:val="left" w:pos="3600"/>
              </w:tabs>
              <w:spacing w:line="578" w:lineRule="exact"/>
              <w:jc w:val="center"/>
              <w:rPr>
                <w:rFonts w:ascii="宋体" w:hAnsi="宋体"/>
                <w:sz w:val="24"/>
              </w:rPr>
            </w:pPr>
          </w:p>
        </w:tc>
        <w:tc>
          <w:tcPr>
            <w:tcW w:w="1695" w:type="dxa"/>
            <w:vAlign w:val="center"/>
          </w:tcPr>
          <w:p w:rsidR="00B123C8" w:rsidRPr="005C6219" w:rsidRDefault="005C6219" w:rsidP="0070248C">
            <w:pPr>
              <w:tabs>
                <w:tab w:val="left" w:pos="720"/>
                <w:tab w:val="left" w:pos="3600"/>
              </w:tabs>
              <w:spacing w:line="578" w:lineRule="exact"/>
              <w:jc w:val="left"/>
              <w:rPr>
                <w:rFonts w:ascii="宋体" w:hAnsi="宋体"/>
                <w:sz w:val="18"/>
                <w:szCs w:val="18"/>
              </w:rPr>
            </w:pPr>
            <w:r w:rsidRPr="005C6219">
              <w:rPr>
                <w:rFonts w:ascii="宋体" w:hAnsi="宋体" w:hint="eastAsia"/>
                <w:sz w:val="18"/>
                <w:szCs w:val="18"/>
              </w:rPr>
              <w:t>入库报表类型</w:t>
            </w:r>
          </w:p>
        </w:tc>
        <w:tc>
          <w:tcPr>
            <w:tcW w:w="1791" w:type="dxa"/>
          </w:tcPr>
          <w:p w:rsidR="00B123C8" w:rsidRDefault="005C6219" w:rsidP="0070248C">
            <w:pPr>
              <w:tabs>
                <w:tab w:val="left" w:pos="720"/>
                <w:tab w:val="left" w:pos="3600"/>
              </w:tabs>
              <w:spacing w:line="578" w:lineRule="exact"/>
              <w:jc w:val="center"/>
              <w:rPr>
                <w:rFonts w:ascii="宋体" w:hAnsi="宋体"/>
                <w:sz w:val="24"/>
              </w:rPr>
            </w:pPr>
            <w:r w:rsidRPr="005C6219">
              <w:rPr>
                <w:rFonts w:ascii="宋体" w:hAnsi="宋体" w:hint="eastAsia"/>
                <w:sz w:val="24"/>
              </w:rPr>
              <w:t>6类</w:t>
            </w:r>
          </w:p>
        </w:tc>
        <w:tc>
          <w:tcPr>
            <w:tcW w:w="872"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6</w:t>
            </w:r>
          </w:p>
        </w:tc>
        <w:tc>
          <w:tcPr>
            <w:tcW w:w="880"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5</w:t>
            </w:r>
          </w:p>
        </w:tc>
        <w:tc>
          <w:tcPr>
            <w:tcW w:w="851"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4</w:t>
            </w:r>
          </w:p>
        </w:tc>
        <w:tc>
          <w:tcPr>
            <w:tcW w:w="850"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3</w:t>
            </w:r>
          </w:p>
        </w:tc>
      </w:tr>
      <w:tr w:rsidR="001A7A89" w:rsidTr="001A7A89">
        <w:trPr>
          <w:trHeight w:val="680"/>
          <w:jc w:val="center"/>
        </w:trPr>
        <w:tc>
          <w:tcPr>
            <w:tcW w:w="1561" w:type="dxa"/>
            <w:vMerge/>
            <w:vAlign w:val="center"/>
          </w:tcPr>
          <w:p w:rsidR="001A7A89" w:rsidRDefault="001A7A89" w:rsidP="001A7A89">
            <w:pPr>
              <w:tabs>
                <w:tab w:val="left" w:pos="720"/>
                <w:tab w:val="left" w:pos="3600"/>
              </w:tabs>
              <w:spacing w:line="578" w:lineRule="exact"/>
              <w:jc w:val="center"/>
              <w:rPr>
                <w:rFonts w:ascii="宋体" w:hAnsi="宋体"/>
                <w:sz w:val="24"/>
              </w:rPr>
            </w:pPr>
          </w:p>
        </w:tc>
        <w:tc>
          <w:tcPr>
            <w:tcW w:w="1695" w:type="dxa"/>
            <w:vAlign w:val="center"/>
          </w:tcPr>
          <w:p w:rsidR="001A7A89" w:rsidRPr="005C6219" w:rsidRDefault="001A7A89" w:rsidP="001A7A89">
            <w:pPr>
              <w:tabs>
                <w:tab w:val="left" w:pos="720"/>
                <w:tab w:val="left" w:pos="3600"/>
              </w:tabs>
              <w:spacing w:line="578" w:lineRule="exact"/>
              <w:rPr>
                <w:rFonts w:ascii="宋体" w:hAnsi="宋体"/>
                <w:sz w:val="18"/>
                <w:szCs w:val="18"/>
              </w:rPr>
            </w:pPr>
            <w:r w:rsidRPr="005C6219">
              <w:rPr>
                <w:rFonts w:ascii="宋体" w:hAnsi="宋体" w:hint="eastAsia"/>
                <w:sz w:val="18"/>
                <w:szCs w:val="18"/>
              </w:rPr>
              <w:t>入库报表数量</w:t>
            </w:r>
          </w:p>
        </w:tc>
        <w:tc>
          <w:tcPr>
            <w:tcW w:w="1791" w:type="dxa"/>
          </w:tcPr>
          <w:p w:rsidR="001A7A89" w:rsidRDefault="001A7A89" w:rsidP="001A7A89">
            <w:pPr>
              <w:tabs>
                <w:tab w:val="left" w:pos="720"/>
                <w:tab w:val="left" w:pos="3600"/>
              </w:tabs>
              <w:spacing w:line="578" w:lineRule="exact"/>
              <w:jc w:val="center"/>
              <w:rPr>
                <w:rFonts w:ascii="宋体" w:hAnsi="宋体"/>
                <w:sz w:val="24"/>
              </w:rPr>
            </w:pPr>
            <w:r w:rsidRPr="005C6219">
              <w:rPr>
                <w:rFonts w:ascii="宋体" w:hAnsi="宋体" w:hint="eastAsia"/>
                <w:sz w:val="24"/>
              </w:rPr>
              <w:t>27,397,047张</w:t>
            </w:r>
          </w:p>
        </w:tc>
        <w:tc>
          <w:tcPr>
            <w:tcW w:w="872" w:type="dxa"/>
          </w:tcPr>
          <w:p w:rsidR="001A7A8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sz w:val="18"/>
                <w:szCs w:val="18"/>
              </w:rPr>
              <w:t>27,397,047</w:t>
            </w:r>
          </w:p>
        </w:tc>
        <w:tc>
          <w:tcPr>
            <w:tcW w:w="880" w:type="dxa"/>
          </w:tcPr>
          <w:p w:rsidR="001A7A8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sz w:val="18"/>
                <w:szCs w:val="18"/>
              </w:rPr>
              <w:t>27,397,04</w:t>
            </w:r>
            <w:r w:rsidRPr="001A7A89">
              <w:rPr>
                <w:rFonts w:ascii="宋体" w:hAnsi="宋体" w:hint="eastAsia"/>
                <w:sz w:val="18"/>
                <w:szCs w:val="18"/>
              </w:rPr>
              <w:t>6</w:t>
            </w:r>
          </w:p>
        </w:tc>
        <w:tc>
          <w:tcPr>
            <w:tcW w:w="851" w:type="dxa"/>
          </w:tcPr>
          <w:p w:rsidR="001A7A8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sz w:val="18"/>
                <w:szCs w:val="18"/>
              </w:rPr>
              <w:t>27,397,04</w:t>
            </w:r>
            <w:r>
              <w:rPr>
                <w:rFonts w:ascii="宋体" w:hAnsi="宋体" w:hint="eastAsia"/>
                <w:sz w:val="18"/>
                <w:szCs w:val="18"/>
              </w:rPr>
              <w:t>5</w:t>
            </w:r>
          </w:p>
        </w:tc>
        <w:tc>
          <w:tcPr>
            <w:tcW w:w="850" w:type="dxa"/>
          </w:tcPr>
          <w:p w:rsidR="001A7A8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sz w:val="18"/>
                <w:szCs w:val="18"/>
              </w:rPr>
              <w:t>27,397,04</w:t>
            </w:r>
            <w:r>
              <w:rPr>
                <w:rFonts w:ascii="宋体" w:hAnsi="宋体" w:hint="eastAsia"/>
                <w:sz w:val="18"/>
                <w:szCs w:val="18"/>
              </w:rPr>
              <w:t>4</w:t>
            </w:r>
          </w:p>
        </w:tc>
      </w:tr>
      <w:tr w:rsidR="00B123C8" w:rsidTr="001A7A89">
        <w:trPr>
          <w:trHeight w:val="680"/>
          <w:jc w:val="center"/>
        </w:trPr>
        <w:tc>
          <w:tcPr>
            <w:tcW w:w="1561" w:type="dxa"/>
            <w:vMerge/>
            <w:vAlign w:val="center"/>
          </w:tcPr>
          <w:p w:rsidR="00B123C8" w:rsidRDefault="00B123C8" w:rsidP="0070248C">
            <w:pPr>
              <w:tabs>
                <w:tab w:val="left" w:pos="720"/>
                <w:tab w:val="left" w:pos="3600"/>
              </w:tabs>
              <w:spacing w:line="578" w:lineRule="exact"/>
              <w:jc w:val="center"/>
              <w:rPr>
                <w:rFonts w:ascii="宋体" w:hAnsi="宋体"/>
                <w:sz w:val="24"/>
              </w:rPr>
            </w:pPr>
          </w:p>
        </w:tc>
        <w:tc>
          <w:tcPr>
            <w:tcW w:w="1695" w:type="dxa"/>
            <w:vAlign w:val="center"/>
          </w:tcPr>
          <w:p w:rsidR="00B123C8"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数据库软件购置量</w:t>
            </w:r>
          </w:p>
        </w:tc>
        <w:tc>
          <w:tcPr>
            <w:tcW w:w="1791" w:type="dxa"/>
          </w:tcPr>
          <w:p w:rsidR="00B123C8" w:rsidRDefault="005C6219" w:rsidP="0070248C">
            <w:pPr>
              <w:tabs>
                <w:tab w:val="left" w:pos="720"/>
                <w:tab w:val="left" w:pos="3600"/>
              </w:tabs>
              <w:spacing w:line="578" w:lineRule="exact"/>
              <w:jc w:val="center"/>
              <w:rPr>
                <w:rFonts w:ascii="宋体" w:hAnsi="宋体"/>
                <w:sz w:val="24"/>
              </w:rPr>
            </w:pPr>
            <w:r w:rsidRPr="005C6219">
              <w:rPr>
                <w:rFonts w:ascii="宋体" w:hAnsi="宋体" w:hint="eastAsia"/>
                <w:sz w:val="24"/>
              </w:rPr>
              <w:t>2套</w:t>
            </w:r>
          </w:p>
        </w:tc>
        <w:tc>
          <w:tcPr>
            <w:tcW w:w="872"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2</w:t>
            </w:r>
          </w:p>
        </w:tc>
        <w:tc>
          <w:tcPr>
            <w:tcW w:w="880"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1</w:t>
            </w:r>
          </w:p>
        </w:tc>
        <w:tc>
          <w:tcPr>
            <w:tcW w:w="851"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0</w:t>
            </w:r>
          </w:p>
        </w:tc>
        <w:tc>
          <w:tcPr>
            <w:tcW w:w="850" w:type="dxa"/>
          </w:tcPr>
          <w:p w:rsidR="00B123C8" w:rsidRDefault="001A7A89" w:rsidP="0070248C">
            <w:pPr>
              <w:tabs>
                <w:tab w:val="left" w:pos="720"/>
                <w:tab w:val="left" w:pos="3600"/>
              </w:tabs>
              <w:spacing w:line="578" w:lineRule="exact"/>
              <w:jc w:val="center"/>
              <w:rPr>
                <w:rFonts w:ascii="宋体" w:hAnsi="宋体"/>
                <w:sz w:val="24"/>
              </w:rPr>
            </w:pPr>
            <w:r>
              <w:rPr>
                <w:rFonts w:ascii="宋体" w:hAnsi="宋体" w:hint="eastAsia"/>
                <w:sz w:val="24"/>
              </w:rPr>
              <w:t>0</w:t>
            </w:r>
          </w:p>
        </w:tc>
      </w:tr>
      <w:tr w:rsidR="00B123C8" w:rsidTr="001A7A89">
        <w:trPr>
          <w:trHeight w:val="680"/>
          <w:jc w:val="center"/>
        </w:trPr>
        <w:tc>
          <w:tcPr>
            <w:tcW w:w="1561" w:type="dxa"/>
            <w:vMerge w:val="restart"/>
            <w:vAlign w:val="center"/>
          </w:tcPr>
          <w:p w:rsidR="00B123C8" w:rsidRDefault="00B123C8" w:rsidP="0070248C">
            <w:pPr>
              <w:tabs>
                <w:tab w:val="left" w:pos="720"/>
                <w:tab w:val="left" w:pos="3600"/>
              </w:tabs>
              <w:spacing w:line="578" w:lineRule="exact"/>
              <w:jc w:val="center"/>
              <w:rPr>
                <w:rFonts w:ascii="宋体" w:hAnsi="宋体"/>
                <w:sz w:val="24"/>
              </w:rPr>
            </w:pPr>
            <w:r>
              <w:rPr>
                <w:rFonts w:ascii="宋体" w:hAnsi="宋体" w:hint="eastAsia"/>
                <w:sz w:val="24"/>
              </w:rPr>
              <w:t>成效指标</w:t>
            </w:r>
          </w:p>
        </w:tc>
        <w:tc>
          <w:tcPr>
            <w:tcW w:w="1695" w:type="dxa"/>
            <w:vAlign w:val="bottom"/>
          </w:tcPr>
          <w:p w:rsidR="00B123C8"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并发能力：宏观数据库系统并发人数</w:t>
            </w:r>
          </w:p>
        </w:tc>
        <w:tc>
          <w:tcPr>
            <w:tcW w:w="1791" w:type="dxa"/>
          </w:tcPr>
          <w:p w:rsidR="00B123C8" w:rsidRPr="004E226F" w:rsidRDefault="004E226F" w:rsidP="004E226F">
            <w:pPr>
              <w:tabs>
                <w:tab w:val="left" w:pos="720"/>
                <w:tab w:val="left" w:pos="3600"/>
              </w:tabs>
              <w:spacing w:line="578" w:lineRule="exact"/>
              <w:rPr>
                <w:rFonts w:ascii="宋体" w:hAnsi="宋体"/>
                <w:sz w:val="18"/>
                <w:szCs w:val="18"/>
              </w:rPr>
            </w:pPr>
            <w:r w:rsidRPr="004E226F">
              <w:rPr>
                <w:rFonts w:ascii="宋体" w:hAnsi="宋体" w:hint="eastAsia"/>
                <w:sz w:val="18"/>
                <w:szCs w:val="18"/>
              </w:rPr>
              <w:t>宏观数据库系统并发≥1000人</w:t>
            </w:r>
          </w:p>
        </w:tc>
        <w:tc>
          <w:tcPr>
            <w:tcW w:w="872"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≥1000人</w:t>
            </w:r>
          </w:p>
        </w:tc>
        <w:tc>
          <w:tcPr>
            <w:tcW w:w="880"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＜1000人，≥990人</w:t>
            </w:r>
          </w:p>
        </w:tc>
        <w:tc>
          <w:tcPr>
            <w:tcW w:w="851"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＜990人，≥980人</w:t>
            </w:r>
          </w:p>
        </w:tc>
        <w:tc>
          <w:tcPr>
            <w:tcW w:w="850"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＜980人</w:t>
            </w:r>
          </w:p>
        </w:tc>
      </w:tr>
      <w:tr w:rsidR="00B123C8" w:rsidTr="001A7A89">
        <w:trPr>
          <w:trHeight w:val="680"/>
          <w:jc w:val="center"/>
        </w:trPr>
        <w:tc>
          <w:tcPr>
            <w:tcW w:w="1561" w:type="dxa"/>
            <w:vMerge/>
            <w:vAlign w:val="center"/>
          </w:tcPr>
          <w:p w:rsidR="00B123C8" w:rsidRDefault="00B123C8" w:rsidP="0070248C">
            <w:pPr>
              <w:tabs>
                <w:tab w:val="left" w:pos="720"/>
                <w:tab w:val="left" w:pos="3600"/>
              </w:tabs>
              <w:spacing w:line="578" w:lineRule="exact"/>
              <w:jc w:val="center"/>
              <w:rPr>
                <w:rFonts w:ascii="宋体" w:hAnsi="宋体"/>
                <w:sz w:val="24"/>
              </w:rPr>
            </w:pPr>
          </w:p>
        </w:tc>
        <w:tc>
          <w:tcPr>
            <w:tcW w:w="1695" w:type="dxa"/>
            <w:vAlign w:val="bottom"/>
          </w:tcPr>
          <w:p w:rsidR="00B123C8"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并发能力：数据分析挖掘系统并发人数</w:t>
            </w:r>
          </w:p>
        </w:tc>
        <w:tc>
          <w:tcPr>
            <w:tcW w:w="1791" w:type="dxa"/>
          </w:tcPr>
          <w:p w:rsidR="00B123C8"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数据分析挖掘系统并发≥100人</w:t>
            </w:r>
          </w:p>
        </w:tc>
        <w:tc>
          <w:tcPr>
            <w:tcW w:w="872"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≥100人</w:t>
            </w:r>
          </w:p>
        </w:tc>
        <w:tc>
          <w:tcPr>
            <w:tcW w:w="880"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＜100人，≥90人</w:t>
            </w:r>
          </w:p>
        </w:tc>
        <w:tc>
          <w:tcPr>
            <w:tcW w:w="851"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＜90人，≥80人</w:t>
            </w:r>
          </w:p>
        </w:tc>
        <w:tc>
          <w:tcPr>
            <w:tcW w:w="850" w:type="dxa"/>
          </w:tcPr>
          <w:p w:rsidR="00B123C8"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＜80人</w:t>
            </w:r>
          </w:p>
        </w:tc>
      </w:tr>
      <w:tr w:rsidR="005C6219" w:rsidTr="001A7A89">
        <w:trPr>
          <w:trHeight w:val="680"/>
          <w:jc w:val="center"/>
        </w:trPr>
        <w:tc>
          <w:tcPr>
            <w:tcW w:w="1561" w:type="dxa"/>
            <w:vMerge/>
            <w:vAlign w:val="center"/>
          </w:tcPr>
          <w:p w:rsidR="005C6219" w:rsidRDefault="005C6219" w:rsidP="0070248C">
            <w:pPr>
              <w:tabs>
                <w:tab w:val="left" w:pos="720"/>
                <w:tab w:val="left" w:pos="3600"/>
              </w:tabs>
              <w:spacing w:line="578" w:lineRule="exact"/>
              <w:jc w:val="center"/>
              <w:rPr>
                <w:rFonts w:ascii="宋体" w:hAnsi="宋体"/>
                <w:sz w:val="24"/>
              </w:rPr>
            </w:pPr>
          </w:p>
        </w:tc>
        <w:tc>
          <w:tcPr>
            <w:tcW w:w="1695" w:type="dxa"/>
            <w:vAlign w:val="bottom"/>
          </w:tcPr>
          <w:p w:rsidR="005C6219"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并发能力：数据整合系统并发人数</w:t>
            </w:r>
          </w:p>
        </w:tc>
        <w:tc>
          <w:tcPr>
            <w:tcW w:w="1791" w:type="dxa"/>
          </w:tcPr>
          <w:p w:rsidR="005C6219"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数据整合系统并发≥50人</w:t>
            </w:r>
          </w:p>
        </w:tc>
        <w:tc>
          <w:tcPr>
            <w:tcW w:w="872"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≥50人</w:t>
            </w:r>
          </w:p>
        </w:tc>
        <w:tc>
          <w:tcPr>
            <w:tcW w:w="880"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＜50人，≥45人</w:t>
            </w:r>
          </w:p>
        </w:tc>
        <w:tc>
          <w:tcPr>
            <w:tcW w:w="851"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＜45人，≥40人</w:t>
            </w:r>
          </w:p>
        </w:tc>
        <w:tc>
          <w:tcPr>
            <w:tcW w:w="850"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＜40人</w:t>
            </w:r>
          </w:p>
        </w:tc>
      </w:tr>
      <w:tr w:rsidR="005C6219" w:rsidTr="001A7A89">
        <w:trPr>
          <w:trHeight w:val="680"/>
          <w:jc w:val="center"/>
        </w:trPr>
        <w:tc>
          <w:tcPr>
            <w:tcW w:w="1561" w:type="dxa"/>
            <w:vMerge/>
            <w:vAlign w:val="center"/>
          </w:tcPr>
          <w:p w:rsidR="005C6219" w:rsidRDefault="005C6219" w:rsidP="0070248C">
            <w:pPr>
              <w:tabs>
                <w:tab w:val="left" w:pos="720"/>
                <w:tab w:val="left" w:pos="3600"/>
              </w:tabs>
              <w:spacing w:line="578" w:lineRule="exact"/>
              <w:jc w:val="center"/>
              <w:rPr>
                <w:rFonts w:ascii="宋体" w:hAnsi="宋体"/>
                <w:sz w:val="24"/>
              </w:rPr>
            </w:pPr>
          </w:p>
        </w:tc>
        <w:tc>
          <w:tcPr>
            <w:tcW w:w="1695" w:type="dxa"/>
            <w:vAlign w:val="bottom"/>
          </w:tcPr>
          <w:p w:rsidR="005C6219"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并发能力：统计数据共享查询系统并发人数</w:t>
            </w:r>
          </w:p>
        </w:tc>
        <w:tc>
          <w:tcPr>
            <w:tcW w:w="1791" w:type="dxa"/>
          </w:tcPr>
          <w:p w:rsidR="005C6219"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统计数据共享查询系统并发≥100人</w:t>
            </w:r>
          </w:p>
        </w:tc>
        <w:tc>
          <w:tcPr>
            <w:tcW w:w="872"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≥100人</w:t>
            </w:r>
          </w:p>
        </w:tc>
        <w:tc>
          <w:tcPr>
            <w:tcW w:w="880"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＜100人，≥90人</w:t>
            </w:r>
          </w:p>
        </w:tc>
        <w:tc>
          <w:tcPr>
            <w:tcW w:w="851"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＜90人，≥80人</w:t>
            </w:r>
          </w:p>
        </w:tc>
        <w:tc>
          <w:tcPr>
            <w:tcW w:w="850" w:type="dxa"/>
          </w:tcPr>
          <w:p w:rsidR="005C6219" w:rsidRPr="001A7A89" w:rsidRDefault="001A7A89" w:rsidP="001A7A89">
            <w:pPr>
              <w:tabs>
                <w:tab w:val="left" w:pos="720"/>
                <w:tab w:val="left" w:pos="3600"/>
              </w:tabs>
              <w:spacing w:line="578" w:lineRule="exact"/>
              <w:rPr>
                <w:rFonts w:ascii="宋体" w:hAnsi="宋体"/>
                <w:sz w:val="18"/>
                <w:szCs w:val="18"/>
              </w:rPr>
            </w:pPr>
            <w:r w:rsidRPr="001A7A89">
              <w:rPr>
                <w:rFonts w:ascii="宋体" w:hAnsi="宋体" w:hint="eastAsia"/>
                <w:sz w:val="18"/>
                <w:szCs w:val="18"/>
              </w:rPr>
              <w:t>＜80人</w:t>
            </w:r>
          </w:p>
        </w:tc>
      </w:tr>
      <w:tr w:rsidR="00A443CE" w:rsidTr="001A7A89">
        <w:trPr>
          <w:trHeight w:val="1920"/>
          <w:jc w:val="center"/>
        </w:trPr>
        <w:tc>
          <w:tcPr>
            <w:tcW w:w="1561" w:type="dxa"/>
            <w:vMerge/>
            <w:vAlign w:val="center"/>
          </w:tcPr>
          <w:p w:rsidR="00A443CE" w:rsidRDefault="00A443CE" w:rsidP="00A443CE">
            <w:pPr>
              <w:tabs>
                <w:tab w:val="left" w:pos="720"/>
                <w:tab w:val="left" w:pos="3600"/>
              </w:tabs>
              <w:spacing w:line="578" w:lineRule="exact"/>
              <w:jc w:val="center"/>
              <w:rPr>
                <w:rFonts w:ascii="宋体" w:hAnsi="宋体"/>
                <w:sz w:val="24"/>
              </w:rPr>
            </w:pPr>
          </w:p>
        </w:tc>
        <w:tc>
          <w:tcPr>
            <w:tcW w:w="1695" w:type="dxa"/>
            <w:vAlign w:val="bottom"/>
          </w:tcPr>
          <w:p w:rsidR="00A443CE" w:rsidRPr="005C6219" w:rsidRDefault="00A443CE" w:rsidP="00A443CE">
            <w:pPr>
              <w:tabs>
                <w:tab w:val="left" w:pos="720"/>
                <w:tab w:val="left" w:pos="3600"/>
              </w:tabs>
              <w:spacing w:line="578" w:lineRule="exact"/>
              <w:rPr>
                <w:rFonts w:ascii="宋体" w:hAnsi="宋体"/>
                <w:sz w:val="18"/>
                <w:szCs w:val="18"/>
              </w:rPr>
            </w:pPr>
            <w:r w:rsidRPr="005C6219">
              <w:rPr>
                <w:rFonts w:ascii="宋体" w:hAnsi="宋体" w:hint="eastAsia"/>
                <w:sz w:val="18"/>
                <w:szCs w:val="18"/>
              </w:rPr>
              <w:t>并发能力：微观数据库系统并发人数</w:t>
            </w:r>
          </w:p>
        </w:tc>
        <w:tc>
          <w:tcPr>
            <w:tcW w:w="1791" w:type="dxa"/>
          </w:tcPr>
          <w:p w:rsidR="00A443CE" w:rsidRPr="000C62B2" w:rsidRDefault="00A443CE" w:rsidP="00A443CE">
            <w:pPr>
              <w:tabs>
                <w:tab w:val="left" w:pos="720"/>
                <w:tab w:val="left" w:pos="3600"/>
              </w:tabs>
              <w:spacing w:line="578" w:lineRule="exact"/>
              <w:rPr>
                <w:rFonts w:ascii="宋体" w:hAnsi="宋体"/>
                <w:sz w:val="18"/>
                <w:szCs w:val="18"/>
              </w:rPr>
            </w:pPr>
            <w:r w:rsidRPr="000C62B2">
              <w:rPr>
                <w:rFonts w:ascii="宋体" w:hAnsi="宋体" w:hint="eastAsia"/>
                <w:sz w:val="18"/>
                <w:szCs w:val="18"/>
              </w:rPr>
              <w:t>微观数据库系统并发≥100人</w:t>
            </w:r>
          </w:p>
        </w:tc>
        <w:tc>
          <w:tcPr>
            <w:tcW w:w="872" w:type="dxa"/>
          </w:tcPr>
          <w:p w:rsidR="00A443CE" w:rsidRPr="001A7A89" w:rsidRDefault="00A443CE" w:rsidP="00A443CE">
            <w:pPr>
              <w:tabs>
                <w:tab w:val="left" w:pos="720"/>
                <w:tab w:val="left" w:pos="3600"/>
              </w:tabs>
              <w:spacing w:line="578" w:lineRule="exact"/>
              <w:rPr>
                <w:rFonts w:ascii="宋体" w:hAnsi="宋体"/>
                <w:sz w:val="18"/>
                <w:szCs w:val="18"/>
              </w:rPr>
            </w:pPr>
            <w:r w:rsidRPr="001A7A89">
              <w:rPr>
                <w:rFonts w:ascii="宋体" w:hAnsi="宋体" w:hint="eastAsia"/>
                <w:sz w:val="18"/>
                <w:szCs w:val="18"/>
              </w:rPr>
              <w:t>≥100人</w:t>
            </w:r>
          </w:p>
        </w:tc>
        <w:tc>
          <w:tcPr>
            <w:tcW w:w="880" w:type="dxa"/>
          </w:tcPr>
          <w:p w:rsidR="00A443CE" w:rsidRPr="001A7A89" w:rsidRDefault="00A443CE" w:rsidP="00A443CE">
            <w:pPr>
              <w:tabs>
                <w:tab w:val="left" w:pos="720"/>
                <w:tab w:val="left" w:pos="3600"/>
              </w:tabs>
              <w:spacing w:line="578" w:lineRule="exact"/>
              <w:rPr>
                <w:rFonts w:ascii="宋体" w:hAnsi="宋体"/>
                <w:sz w:val="18"/>
                <w:szCs w:val="18"/>
              </w:rPr>
            </w:pPr>
            <w:r w:rsidRPr="001A7A89">
              <w:rPr>
                <w:rFonts w:ascii="宋体" w:hAnsi="宋体" w:hint="eastAsia"/>
                <w:sz w:val="18"/>
                <w:szCs w:val="18"/>
              </w:rPr>
              <w:t>＜100人，≥90人</w:t>
            </w:r>
          </w:p>
        </w:tc>
        <w:tc>
          <w:tcPr>
            <w:tcW w:w="851" w:type="dxa"/>
          </w:tcPr>
          <w:p w:rsidR="00A443CE" w:rsidRPr="001A7A89" w:rsidRDefault="00A443CE" w:rsidP="00A443CE">
            <w:pPr>
              <w:tabs>
                <w:tab w:val="left" w:pos="720"/>
                <w:tab w:val="left" w:pos="3600"/>
              </w:tabs>
              <w:spacing w:line="578" w:lineRule="exact"/>
              <w:rPr>
                <w:rFonts w:ascii="宋体" w:hAnsi="宋体"/>
                <w:sz w:val="18"/>
                <w:szCs w:val="18"/>
              </w:rPr>
            </w:pPr>
            <w:r w:rsidRPr="001A7A89">
              <w:rPr>
                <w:rFonts w:ascii="宋体" w:hAnsi="宋体" w:hint="eastAsia"/>
                <w:sz w:val="18"/>
                <w:szCs w:val="18"/>
              </w:rPr>
              <w:t>＜90人，≥80人</w:t>
            </w:r>
          </w:p>
        </w:tc>
        <w:tc>
          <w:tcPr>
            <w:tcW w:w="850" w:type="dxa"/>
          </w:tcPr>
          <w:p w:rsidR="00A443CE" w:rsidRPr="001A7A89" w:rsidRDefault="00A443CE" w:rsidP="00A443CE">
            <w:pPr>
              <w:tabs>
                <w:tab w:val="left" w:pos="720"/>
                <w:tab w:val="left" w:pos="3600"/>
              </w:tabs>
              <w:spacing w:line="578" w:lineRule="exact"/>
              <w:rPr>
                <w:rFonts w:ascii="宋体" w:hAnsi="宋体"/>
                <w:sz w:val="18"/>
                <w:szCs w:val="18"/>
              </w:rPr>
            </w:pPr>
            <w:r w:rsidRPr="001A7A89">
              <w:rPr>
                <w:rFonts w:ascii="宋体" w:hAnsi="宋体" w:hint="eastAsia"/>
                <w:sz w:val="18"/>
                <w:szCs w:val="18"/>
              </w:rPr>
              <w:t>＜80人</w:t>
            </w:r>
          </w:p>
        </w:tc>
      </w:tr>
      <w:tr w:rsidR="005C6219" w:rsidTr="001A7A89">
        <w:trPr>
          <w:trHeight w:val="1030"/>
          <w:jc w:val="center"/>
        </w:trPr>
        <w:tc>
          <w:tcPr>
            <w:tcW w:w="1561" w:type="dxa"/>
            <w:vMerge/>
            <w:vAlign w:val="center"/>
          </w:tcPr>
          <w:p w:rsidR="005C6219" w:rsidRDefault="005C6219" w:rsidP="0070248C">
            <w:pPr>
              <w:tabs>
                <w:tab w:val="left" w:pos="720"/>
                <w:tab w:val="left" w:pos="3600"/>
              </w:tabs>
              <w:spacing w:line="578" w:lineRule="exact"/>
              <w:jc w:val="center"/>
              <w:rPr>
                <w:rFonts w:ascii="宋体" w:hAnsi="宋体"/>
                <w:sz w:val="24"/>
              </w:rPr>
            </w:pPr>
          </w:p>
        </w:tc>
        <w:tc>
          <w:tcPr>
            <w:tcW w:w="1695" w:type="dxa"/>
            <w:vAlign w:val="bottom"/>
          </w:tcPr>
          <w:p w:rsidR="005C6219"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数据归档入库速度</w:t>
            </w:r>
          </w:p>
        </w:tc>
        <w:tc>
          <w:tcPr>
            <w:tcW w:w="1791" w:type="dxa"/>
          </w:tcPr>
          <w:p w:rsidR="005C6219"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单个数据源单期数据控制在60分钟以内</w:t>
            </w:r>
          </w:p>
        </w:tc>
        <w:tc>
          <w:tcPr>
            <w:tcW w:w="872"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≤60分钟</w:t>
            </w:r>
          </w:p>
        </w:tc>
        <w:tc>
          <w:tcPr>
            <w:tcW w:w="88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＞60分钟，≤65分钟</w:t>
            </w:r>
          </w:p>
        </w:tc>
        <w:tc>
          <w:tcPr>
            <w:tcW w:w="851"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＞65分钟，≤70分钟</w:t>
            </w:r>
          </w:p>
        </w:tc>
        <w:tc>
          <w:tcPr>
            <w:tcW w:w="85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＞70分钟</w:t>
            </w:r>
          </w:p>
        </w:tc>
      </w:tr>
      <w:tr w:rsidR="005C6219" w:rsidTr="001A7A89">
        <w:trPr>
          <w:trHeight w:val="680"/>
          <w:jc w:val="center"/>
        </w:trPr>
        <w:tc>
          <w:tcPr>
            <w:tcW w:w="1561" w:type="dxa"/>
            <w:vMerge/>
            <w:vAlign w:val="center"/>
          </w:tcPr>
          <w:p w:rsidR="005C6219" w:rsidRDefault="005C6219" w:rsidP="0070248C">
            <w:pPr>
              <w:tabs>
                <w:tab w:val="left" w:pos="720"/>
                <w:tab w:val="left" w:pos="3600"/>
              </w:tabs>
              <w:spacing w:line="578" w:lineRule="exact"/>
              <w:jc w:val="center"/>
              <w:rPr>
                <w:rFonts w:ascii="宋体" w:hAnsi="宋体"/>
                <w:sz w:val="24"/>
              </w:rPr>
            </w:pPr>
          </w:p>
        </w:tc>
        <w:tc>
          <w:tcPr>
            <w:tcW w:w="1695" w:type="dxa"/>
            <w:vAlign w:val="bottom"/>
          </w:tcPr>
          <w:p w:rsidR="005C6219"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系统响应：分析模型后台运算运行时间</w:t>
            </w:r>
          </w:p>
        </w:tc>
        <w:tc>
          <w:tcPr>
            <w:tcW w:w="1791" w:type="dxa"/>
          </w:tcPr>
          <w:p w:rsidR="005C6219"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分析模型后台运算运行时间≤3分钟</w:t>
            </w:r>
          </w:p>
        </w:tc>
        <w:tc>
          <w:tcPr>
            <w:tcW w:w="872"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≤3分钟</w:t>
            </w:r>
          </w:p>
        </w:tc>
        <w:tc>
          <w:tcPr>
            <w:tcW w:w="88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＞3分钟，≤4分钟</w:t>
            </w:r>
          </w:p>
        </w:tc>
        <w:tc>
          <w:tcPr>
            <w:tcW w:w="851"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＞4分钟，≤5分钟</w:t>
            </w:r>
          </w:p>
        </w:tc>
        <w:tc>
          <w:tcPr>
            <w:tcW w:w="85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＞5分钟</w:t>
            </w:r>
          </w:p>
        </w:tc>
      </w:tr>
      <w:tr w:rsidR="005C6219" w:rsidTr="001A7A89">
        <w:trPr>
          <w:trHeight w:val="680"/>
          <w:jc w:val="center"/>
        </w:trPr>
        <w:tc>
          <w:tcPr>
            <w:tcW w:w="1561" w:type="dxa"/>
            <w:vMerge/>
            <w:vAlign w:val="center"/>
          </w:tcPr>
          <w:p w:rsidR="005C6219" w:rsidRDefault="005C6219" w:rsidP="0070248C">
            <w:pPr>
              <w:tabs>
                <w:tab w:val="left" w:pos="720"/>
                <w:tab w:val="left" w:pos="3600"/>
              </w:tabs>
              <w:spacing w:line="578" w:lineRule="exact"/>
              <w:jc w:val="center"/>
              <w:rPr>
                <w:rFonts w:ascii="宋体" w:hAnsi="宋体"/>
                <w:sz w:val="24"/>
              </w:rPr>
            </w:pPr>
          </w:p>
        </w:tc>
        <w:tc>
          <w:tcPr>
            <w:tcW w:w="1695" w:type="dxa"/>
            <w:vAlign w:val="bottom"/>
          </w:tcPr>
          <w:p w:rsidR="005C6219"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系统响应：复杂查询平均响应时间</w:t>
            </w:r>
          </w:p>
        </w:tc>
        <w:tc>
          <w:tcPr>
            <w:tcW w:w="1791" w:type="dxa"/>
          </w:tcPr>
          <w:p w:rsidR="005C6219"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复杂数据查询响应时间≤10秒</w:t>
            </w:r>
          </w:p>
        </w:tc>
        <w:tc>
          <w:tcPr>
            <w:tcW w:w="872"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≤10秒</w:t>
            </w:r>
          </w:p>
        </w:tc>
        <w:tc>
          <w:tcPr>
            <w:tcW w:w="88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＞10秒，≤12秒</w:t>
            </w:r>
          </w:p>
        </w:tc>
        <w:tc>
          <w:tcPr>
            <w:tcW w:w="851"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＞12秒，≤14秒</w:t>
            </w:r>
          </w:p>
        </w:tc>
        <w:tc>
          <w:tcPr>
            <w:tcW w:w="85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＞14秒</w:t>
            </w:r>
          </w:p>
        </w:tc>
      </w:tr>
      <w:tr w:rsidR="005C6219" w:rsidTr="001A7A89">
        <w:trPr>
          <w:trHeight w:val="680"/>
          <w:jc w:val="center"/>
        </w:trPr>
        <w:tc>
          <w:tcPr>
            <w:tcW w:w="1561" w:type="dxa"/>
            <w:vMerge/>
            <w:vAlign w:val="center"/>
          </w:tcPr>
          <w:p w:rsidR="005C6219" w:rsidRDefault="005C6219" w:rsidP="0070248C">
            <w:pPr>
              <w:tabs>
                <w:tab w:val="left" w:pos="720"/>
                <w:tab w:val="left" w:pos="3600"/>
              </w:tabs>
              <w:spacing w:line="578" w:lineRule="exact"/>
              <w:jc w:val="center"/>
              <w:rPr>
                <w:rFonts w:ascii="宋体" w:hAnsi="宋体"/>
                <w:sz w:val="24"/>
              </w:rPr>
            </w:pPr>
          </w:p>
        </w:tc>
        <w:tc>
          <w:tcPr>
            <w:tcW w:w="1695" w:type="dxa"/>
            <w:vAlign w:val="bottom"/>
          </w:tcPr>
          <w:p w:rsidR="005C6219"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系统响应：简单查询平均响应时间</w:t>
            </w:r>
          </w:p>
        </w:tc>
        <w:tc>
          <w:tcPr>
            <w:tcW w:w="1791" w:type="dxa"/>
          </w:tcPr>
          <w:p w:rsidR="005C6219"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简单数据查询响应时间≤1秒</w:t>
            </w:r>
          </w:p>
        </w:tc>
        <w:tc>
          <w:tcPr>
            <w:tcW w:w="872"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≤1秒</w:t>
            </w:r>
          </w:p>
        </w:tc>
        <w:tc>
          <w:tcPr>
            <w:tcW w:w="88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＞1秒，≤2秒</w:t>
            </w:r>
          </w:p>
        </w:tc>
        <w:tc>
          <w:tcPr>
            <w:tcW w:w="851"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＞2秒，≤4秒</w:t>
            </w:r>
          </w:p>
        </w:tc>
        <w:tc>
          <w:tcPr>
            <w:tcW w:w="850" w:type="dxa"/>
          </w:tcPr>
          <w:p w:rsidR="005C6219"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＞4秒</w:t>
            </w:r>
          </w:p>
        </w:tc>
      </w:tr>
      <w:tr w:rsidR="00B123C8" w:rsidTr="001A7A89">
        <w:trPr>
          <w:trHeight w:val="680"/>
          <w:jc w:val="center"/>
        </w:trPr>
        <w:tc>
          <w:tcPr>
            <w:tcW w:w="1561" w:type="dxa"/>
            <w:vMerge/>
            <w:vAlign w:val="center"/>
          </w:tcPr>
          <w:p w:rsidR="00B123C8" w:rsidRDefault="00B123C8" w:rsidP="0070248C">
            <w:pPr>
              <w:tabs>
                <w:tab w:val="left" w:pos="720"/>
                <w:tab w:val="left" w:pos="3600"/>
              </w:tabs>
              <w:spacing w:line="578" w:lineRule="exact"/>
              <w:jc w:val="center"/>
              <w:rPr>
                <w:rFonts w:ascii="宋体" w:hAnsi="宋体"/>
                <w:sz w:val="24"/>
              </w:rPr>
            </w:pPr>
          </w:p>
        </w:tc>
        <w:tc>
          <w:tcPr>
            <w:tcW w:w="1695" w:type="dxa"/>
            <w:vAlign w:val="bottom"/>
          </w:tcPr>
          <w:p w:rsidR="00B123C8" w:rsidRPr="005C6219" w:rsidRDefault="005C6219" w:rsidP="005C6219">
            <w:pPr>
              <w:tabs>
                <w:tab w:val="left" w:pos="720"/>
                <w:tab w:val="left" w:pos="3600"/>
              </w:tabs>
              <w:spacing w:line="578" w:lineRule="exact"/>
              <w:rPr>
                <w:rFonts w:ascii="宋体" w:hAnsi="宋体"/>
                <w:sz w:val="18"/>
                <w:szCs w:val="18"/>
              </w:rPr>
            </w:pPr>
            <w:r w:rsidRPr="005C6219">
              <w:rPr>
                <w:rFonts w:ascii="宋体" w:hAnsi="宋体" w:hint="eastAsia"/>
                <w:sz w:val="18"/>
                <w:szCs w:val="18"/>
              </w:rPr>
              <w:t>系统响应：数据超级汇总平均响应时间</w:t>
            </w:r>
          </w:p>
        </w:tc>
        <w:tc>
          <w:tcPr>
            <w:tcW w:w="1791" w:type="dxa"/>
          </w:tcPr>
          <w:p w:rsidR="00B123C8" w:rsidRPr="000C62B2" w:rsidRDefault="000C62B2" w:rsidP="000C62B2">
            <w:pPr>
              <w:tabs>
                <w:tab w:val="left" w:pos="720"/>
                <w:tab w:val="left" w:pos="3600"/>
              </w:tabs>
              <w:spacing w:line="578" w:lineRule="exact"/>
              <w:rPr>
                <w:rFonts w:ascii="宋体" w:hAnsi="宋体"/>
                <w:sz w:val="18"/>
                <w:szCs w:val="18"/>
              </w:rPr>
            </w:pPr>
            <w:r w:rsidRPr="000C62B2">
              <w:rPr>
                <w:rFonts w:ascii="宋体" w:hAnsi="宋体" w:hint="eastAsia"/>
                <w:sz w:val="18"/>
                <w:szCs w:val="18"/>
              </w:rPr>
              <w:t>数据超级汇总平均响应时间≤5秒</w:t>
            </w:r>
          </w:p>
        </w:tc>
        <w:tc>
          <w:tcPr>
            <w:tcW w:w="872" w:type="dxa"/>
          </w:tcPr>
          <w:p w:rsidR="00B123C8"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≤5秒</w:t>
            </w:r>
          </w:p>
        </w:tc>
        <w:tc>
          <w:tcPr>
            <w:tcW w:w="880" w:type="dxa"/>
          </w:tcPr>
          <w:p w:rsidR="00B123C8"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＞5秒，≤7秒</w:t>
            </w:r>
          </w:p>
        </w:tc>
        <w:tc>
          <w:tcPr>
            <w:tcW w:w="851" w:type="dxa"/>
          </w:tcPr>
          <w:p w:rsidR="00B123C8"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＞7秒，≤9秒</w:t>
            </w:r>
          </w:p>
        </w:tc>
        <w:tc>
          <w:tcPr>
            <w:tcW w:w="850" w:type="dxa"/>
          </w:tcPr>
          <w:p w:rsidR="00B123C8" w:rsidRPr="00A443CE" w:rsidRDefault="00A443CE" w:rsidP="00A443CE">
            <w:pPr>
              <w:tabs>
                <w:tab w:val="left" w:pos="720"/>
                <w:tab w:val="left" w:pos="3600"/>
              </w:tabs>
              <w:spacing w:line="578" w:lineRule="exact"/>
              <w:rPr>
                <w:rFonts w:ascii="宋体" w:hAnsi="宋体"/>
                <w:sz w:val="18"/>
                <w:szCs w:val="18"/>
              </w:rPr>
            </w:pPr>
            <w:r w:rsidRPr="00A443CE">
              <w:rPr>
                <w:rFonts w:ascii="宋体" w:hAnsi="宋体" w:hint="eastAsia"/>
                <w:sz w:val="18"/>
                <w:szCs w:val="18"/>
              </w:rPr>
              <w:t>＞9秒</w:t>
            </w:r>
          </w:p>
        </w:tc>
      </w:tr>
    </w:tbl>
    <w:p w:rsidR="00B123C8" w:rsidRDefault="00B123C8" w:rsidP="00B123C8">
      <w:pPr>
        <w:pStyle w:val="a5"/>
        <w:spacing w:line="578" w:lineRule="exact"/>
        <w:ind w:left="960" w:hangingChars="400" w:hanging="960"/>
        <w:jc w:val="left"/>
        <w:rPr>
          <w:rFonts w:ascii="宋体" w:hAnsi="宋体"/>
          <w:sz w:val="24"/>
          <w:szCs w:val="24"/>
        </w:rPr>
      </w:pPr>
      <w:r>
        <w:rPr>
          <w:rFonts w:ascii="宋体" w:hAnsi="宋体" w:hint="eastAsia"/>
          <w:sz w:val="24"/>
          <w:szCs w:val="24"/>
        </w:rPr>
        <w:t xml:space="preserve">    注：以预算批复的绩效目标为准填列。</w:t>
      </w:r>
    </w:p>
    <w:p w:rsidR="001F4978" w:rsidRDefault="001F4978" w:rsidP="00B123C8">
      <w:pPr>
        <w:pStyle w:val="a5"/>
        <w:spacing w:line="578" w:lineRule="exact"/>
        <w:ind w:left="960" w:hangingChars="400" w:hanging="960"/>
        <w:jc w:val="left"/>
        <w:rPr>
          <w:rFonts w:ascii="宋体" w:hAnsi="宋体"/>
          <w:sz w:val="24"/>
          <w:szCs w:val="24"/>
        </w:rPr>
      </w:pPr>
    </w:p>
    <w:p w:rsidR="001F4978" w:rsidRDefault="001F4978" w:rsidP="00B123C8">
      <w:pPr>
        <w:pStyle w:val="a5"/>
        <w:spacing w:line="578" w:lineRule="exact"/>
        <w:ind w:left="960" w:hangingChars="400" w:hanging="960"/>
        <w:jc w:val="left"/>
        <w:rPr>
          <w:rFonts w:ascii="宋体" w:hAnsi="宋体"/>
          <w:sz w:val="24"/>
          <w:szCs w:val="24"/>
        </w:rPr>
      </w:pPr>
    </w:p>
    <w:p w:rsidR="00B123C8" w:rsidRDefault="00B123C8" w:rsidP="00B123C8">
      <w:pPr>
        <w:spacing w:line="578" w:lineRule="exact"/>
        <w:rPr>
          <w:sz w:val="24"/>
        </w:rPr>
      </w:pPr>
    </w:p>
    <w:p w:rsidR="00B123C8" w:rsidRDefault="00B123C8" w:rsidP="00B123C8">
      <w:pPr>
        <w:spacing w:line="578" w:lineRule="exact"/>
        <w:outlineLvl w:val="0"/>
        <w:rPr>
          <w:bCs/>
          <w:color w:val="000000"/>
          <w:sz w:val="24"/>
        </w:rPr>
      </w:pPr>
    </w:p>
    <w:p w:rsidR="00CD5A3C" w:rsidRDefault="00CD5A3C" w:rsidP="00B123C8">
      <w:pPr>
        <w:spacing w:line="578" w:lineRule="exact"/>
        <w:rPr>
          <w:rFonts w:hAnsi="宋体"/>
          <w:sz w:val="28"/>
          <w:szCs w:val="28"/>
        </w:rPr>
      </w:pPr>
    </w:p>
    <w:p w:rsidR="00CD5A3C" w:rsidRDefault="00CD5A3C" w:rsidP="00B123C8">
      <w:pPr>
        <w:spacing w:line="578" w:lineRule="exact"/>
        <w:rPr>
          <w:rFonts w:hAnsi="宋体"/>
          <w:sz w:val="28"/>
          <w:szCs w:val="28"/>
        </w:rPr>
      </w:pPr>
    </w:p>
    <w:p w:rsidR="00B123C8" w:rsidRDefault="00B123C8" w:rsidP="00B123C8">
      <w:pPr>
        <w:spacing w:line="578" w:lineRule="exact"/>
        <w:jc w:val="center"/>
        <w:rPr>
          <w:rFonts w:ascii="宋体" w:hAnsi="宋体"/>
          <w:b/>
          <w:sz w:val="44"/>
          <w:szCs w:val="44"/>
        </w:rPr>
      </w:pPr>
      <w:r>
        <w:rPr>
          <w:rFonts w:ascii="宋体" w:hAnsi="宋体" w:hint="eastAsia"/>
          <w:b/>
          <w:sz w:val="44"/>
          <w:szCs w:val="44"/>
        </w:rPr>
        <w:t>项目基本信息表</w:t>
      </w:r>
    </w:p>
    <w:p w:rsidR="00B123C8" w:rsidRDefault="00B123C8" w:rsidP="00B123C8">
      <w:pPr>
        <w:spacing w:line="300" w:lineRule="exact"/>
        <w:jc w:val="center"/>
        <w:rPr>
          <w:rFonts w:hAnsi="宋体"/>
          <w:b/>
          <w:sz w:val="44"/>
          <w:szCs w:val="44"/>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356"/>
        <w:gridCol w:w="226"/>
        <w:gridCol w:w="277"/>
        <w:gridCol w:w="425"/>
        <w:gridCol w:w="492"/>
        <w:gridCol w:w="363"/>
        <w:gridCol w:w="470"/>
        <w:gridCol w:w="25"/>
        <w:gridCol w:w="805"/>
        <w:gridCol w:w="136"/>
        <w:gridCol w:w="738"/>
        <w:gridCol w:w="424"/>
        <w:gridCol w:w="472"/>
        <w:gridCol w:w="428"/>
        <w:gridCol w:w="363"/>
        <w:gridCol w:w="24"/>
        <w:gridCol w:w="549"/>
        <w:gridCol w:w="1167"/>
        <w:gridCol w:w="12"/>
        <w:gridCol w:w="18"/>
      </w:tblGrid>
      <w:tr w:rsidR="00B123C8" w:rsidTr="00DD632B">
        <w:trPr>
          <w:gridBefore w:val="1"/>
          <w:wBefore w:w="23" w:type="dxa"/>
          <w:trHeight w:val="20"/>
          <w:jc w:val="center"/>
        </w:trPr>
        <w:tc>
          <w:tcPr>
            <w:tcW w:w="8770" w:type="dxa"/>
            <w:gridSpan w:val="20"/>
            <w:vAlign w:val="center"/>
          </w:tcPr>
          <w:p w:rsidR="00B123C8" w:rsidRDefault="00B123C8" w:rsidP="0070248C">
            <w:pPr>
              <w:spacing w:line="300" w:lineRule="exact"/>
              <w:rPr>
                <w:rFonts w:ascii="宋体" w:hAnsi="宋体"/>
                <w:szCs w:val="21"/>
              </w:rPr>
            </w:pPr>
            <w:r>
              <w:rPr>
                <w:rFonts w:ascii="宋体" w:hAnsi="宋体" w:hint="eastAsia"/>
                <w:b/>
                <w:bCs/>
                <w:szCs w:val="21"/>
              </w:rPr>
              <w:t>一、项目基本情况</w:t>
            </w:r>
          </w:p>
        </w:tc>
      </w:tr>
      <w:tr w:rsidR="00B123C8" w:rsidTr="00DD632B">
        <w:trPr>
          <w:gridBefore w:val="1"/>
          <w:wBefore w:w="23"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项目实施单位</w:t>
            </w:r>
          </w:p>
        </w:tc>
        <w:tc>
          <w:tcPr>
            <w:tcW w:w="1775" w:type="dxa"/>
            <w:gridSpan w:val="5"/>
            <w:vAlign w:val="center"/>
          </w:tcPr>
          <w:p w:rsidR="00B123C8" w:rsidRDefault="00A443CE" w:rsidP="0070248C">
            <w:pPr>
              <w:spacing w:line="300" w:lineRule="exact"/>
              <w:jc w:val="center"/>
              <w:rPr>
                <w:rFonts w:ascii="宋体" w:hAnsi="宋体"/>
                <w:szCs w:val="21"/>
              </w:rPr>
            </w:pPr>
            <w:r w:rsidRPr="00A443CE">
              <w:rPr>
                <w:rFonts w:ascii="宋体" w:hAnsi="宋体" w:hint="eastAsia"/>
                <w:szCs w:val="21"/>
              </w:rPr>
              <w:t>海南省统计局</w:t>
            </w:r>
          </w:p>
        </w:tc>
        <w:tc>
          <w:tcPr>
            <w:tcW w:w="3003" w:type="dxa"/>
            <w:gridSpan w:val="6"/>
            <w:vAlign w:val="center"/>
          </w:tcPr>
          <w:p w:rsidR="00B123C8" w:rsidRDefault="00B123C8" w:rsidP="0070248C">
            <w:pPr>
              <w:spacing w:line="300" w:lineRule="exact"/>
              <w:jc w:val="center"/>
              <w:rPr>
                <w:rFonts w:ascii="宋体" w:hAnsi="宋体"/>
                <w:szCs w:val="21"/>
              </w:rPr>
            </w:pPr>
            <w:r>
              <w:rPr>
                <w:rFonts w:ascii="宋体" w:hAnsi="宋体" w:hint="eastAsia"/>
                <w:szCs w:val="21"/>
              </w:rPr>
              <w:t>主管部门</w:t>
            </w:r>
          </w:p>
        </w:tc>
        <w:tc>
          <w:tcPr>
            <w:tcW w:w="2133" w:type="dxa"/>
            <w:gridSpan w:val="6"/>
            <w:vAlign w:val="center"/>
          </w:tcPr>
          <w:p w:rsidR="00B123C8" w:rsidRDefault="00A443CE" w:rsidP="0070248C">
            <w:pPr>
              <w:spacing w:line="300" w:lineRule="exact"/>
              <w:jc w:val="center"/>
              <w:rPr>
                <w:rFonts w:ascii="宋体" w:hAnsi="宋体"/>
                <w:szCs w:val="21"/>
              </w:rPr>
            </w:pPr>
            <w:r w:rsidRPr="00A443CE">
              <w:rPr>
                <w:rFonts w:ascii="宋体" w:hAnsi="宋体" w:hint="eastAsia"/>
                <w:szCs w:val="21"/>
              </w:rPr>
              <w:t>海南省统计局</w:t>
            </w:r>
          </w:p>
        </w:tc>
      </w:tr>
      <w:tr w:rsidR="00B123C8" w:rsidTr="00DD632B">
        <w:trPr>
          <w:gridBefore w:val="1"/>
          <w:wBefore w:w="23"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项目负责人</w:t>
            </w:r>
          </w:p>
        </w:tc>
        <w:tc>
          <w:tcPr>
            <w:tcW w:w="1775" w:type="dxa"/>
            <w:gridSpan w:val="5"/>
            <w:vAlign w:val="center"/>
          </w:tcPr>
          <w:p w:rsidR="00B123C8" w:rsidRDefault="00FD38F1" w:rsidP="0070248C">
            <w:pPr>
              <w:spacing w:line="300" w:lineRule="exact"/>
              <w:jc w:val="center"/>
              <w:rPr>
                <w:rFonts w:ascii="宋体" w:hAnsi="宋体" w:hint="eastAsia"/>
                <w:szCs w:val="21"/>
              </w:rPr>
            </w:pPr>
            <w:r>
              <w:rPr>
                <w:rFonts w:ascii="宋体" w:hAnsi="宋体" w:hint="eastAsia"/>
                <w:szCs w:val="21"/>
              </w:rPr>
              <w:t>唐忠民</w:t>
            </w:r>
          </w:p>
        </w:tc>
        <w:tc>
          <w:tcPr>
            <w:tcW w:w="3003" w:type="dxa"/>
            <w:gridSpan w:val="6"/>
            <w:vAlign w:val="center"/>
          </w:tcPr>
          <w:p w:rsidR="00B123C8" w:rsidRDefault="00B123C8" w:rsidP="0070248C">
            <w:pPr>
              <w:spacing w:line="300" w:lineRule="exact"/>
              <w:jc w:val="center"/>
              <w:rPr>
                <w:rFonts w:ascii="宋体" w:hAnsi="宋体"/>
                <w:szCs w:val="21"/>
              </w:rPr>
            </w:pPr>
            <w:r>
              <w:rPr>
                <w:rFonts w:ascii="宋体" w:hAnsi="宋体" w:hint="eastAsia"/>
                <w:szCs w:val="21"/>
              </w:rPr>
              <w:t>联系电话</w:t>
            </w:r>
          </w:p>
        </w:tc>
        <w:tc>
          <w:tcPr>
            <w:tcW w:w="2133" w:type="dxa"/>
            <w:gridSpan w:val="6"/>
            <w:vAlign w:val="center"/>
          </w:tcPr>
          <w:p w:rsidR="00B123C8" w:rsidRDefault="00FD38F1" w:rsidP="0070248C">
            <w:pPr>
              <w:spacing w:line="300" w:lineRule="exact"/>
              <w:jc w:val="center"/>
              <w:rPr>
                <w:rFonts w:ascii="宋体" w:hAnsi="宋体"/>
                <w:szCs w:val="21"/>
              </w:rPr>
            </w:pPr>
            <w:r>
              <w:rPr>
                <w:rFonts w:ascii="宋体" w:hAnsi="宋体" w:hint="eastAsia"/>
                <w:szCs w:val="21"/>
              </w:rPr>
              <w:t>65343111</w:t>
            </w:r>
            <w:bookmarkStart w:id="0" w:name="_GoBack"/>
            <w:bookmarkEnd w:id="0"/>
          </w:p>
        </w:tc>
      </w:tr>
      <w:tr w:rsidR="00B123C8" w:rsidTr="00DD632B">
        <w:trPr>
          <w:gridBefore w:val="1"/>
          <w:wBefore w:w="23"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地址</w:t>
            </w:r>
          </w:p>
        </w:tc>
        <w:tc>
          <w:tcPr>
            <w:tcW w:w="4778" w:type="dxa"/>
            <w:gridSpan w:val="11"/>
            <w:vAlign w:val="center"/>
          </w:tcPr>
          <w:p w:rsidR="00B123C8" w:rsidRDefault="00DD632B" w:rsidP="0070248C">
            <w:pPr>
              <w:spacing w:line="300" w:lineRule="exact"/>
              <w:jc w:val="center"/>
              <w:rPr>
                <w:rFonts w:ascii="宋体" w:hAnsi="宋体"/>
                <w:szCs w:val="21"/>
              </w:rPr>
            </w:pPr>
            <w:r w:rsidRPr="003D1E9E">
              <w:rPr>
                <w:rFonts w:ascii="宋体" w:hAnsi="宋体" w:hint="eastAsia"/>
                <w:sz w:val="24"/>
              </w:rPr>
              <w:t>海口市白龙南路</w:t>
            </w:r>
          </w:p>
        </w:tc>
        <w:tc>
          <w:tcPr>
            <w:tcW w:w="936"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邮编</w:t>
            </w:r>
          </w:p>
        </w:tc>
        <w:tc>
          <w:tcPr>
            <w:tcW w:w="1197" w:type="dxa"/>
            <w:gridSpan w:val="3"/>
            <w:vAlign w:val="center"/>
          </w:tcPr>
          <w:p w:rsidR="00B123C8" w:rsidRDefault="00DD632B" w:rsidP="0070248C">
            <w:pPr>
              <w:spacing w:line="300" w:lineRule="exact"/>
              <w:jc w:val="center"/>
              <w:rPr>
                <w:rFonts w:ascii="宋体" w:hAnsi="宋体"/>
                <w:szCs w:val="21"/>
              </w:rPr>
            </w:pPr>
            <w:r w:rsidRPr="003D1E9E">
              <w:rPr>
                <w:rFonts w:ascii="宋体" w:hAnsi="宋体" w:hint="eastAsia"/>
                <w:szCs w:val="21"/>
              </w:rPr>
              <w:t>570203</w:t>
            </w:r>
          </w:p>
        </w:tc>
      </w:tr>
      <w:tr w:rsidR="00B123C8" w:rsidTr="00DD632B">
        <w:trPr>
          <w:gridBefore w:val="1"/>
          <w:wBefore w:w="23"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项目类型</w:t>
            </w:r>
          </w:p>
        </w:tc>
        <w:tc>
          <w:tcPr>
            <w:tcW w:w="6911" w:type="dxa"/>
            <w:gridSpan w:val="17"/>
            <w:vAlign w:val="center"/>
          </w:tcPr>
          <w:p w:rsidR="00B123C8" w:rsidRDefault="00B123C8" w:rsidP="0070248C">
            <w:pPr>
              <w:spacing w:line="300" w:lineRule="exact"/>
              <w:jc w:val="center"/>
              <w:rPr>
                <w:rFonts w:ascii="宋体" w:hAnsi="宋体"/>
                <w:szCs w:val="21"/>
              </w:rPr>
            </w:pPr>
            <w:r>
              <w:rPr>
                <w:rFonts w:ascii="宋体" w:hAnsi="宋体" w:hint="eastAsia"/>
                <w:szCs w:val="21"/>
              </w:rPr>
              <w:t>经常性项目（   ）       一次性项目（</w:t>
            </w:r>
            <w:r w:rsidR="00A443CE" w:rsidRPr="003D1E9E">
              <w:rPr>
                <w:rFonts w:ascii="宋体" w:hAnsi="宋体" w:hint="eastAsia"/>
                <w:sz w:val="24"/>
              </w:rPr>
              <w:t>√</w:t>
            </w:r>
            <w:r>
              <w:rPr>
                <w:rFonts w:ascii="宋体" w:hAnsi="宋体" w:hint="eastAsia"/>
                <w:szCs w:val="21"/>
              </w:rPr>
              <w:t>）</w:t>
            </w:r>
          </w:p>
        </w:tc>
      </w:tr>
      <w:tr w:rsidR="00B123C8" w:rsidTr="00DD632B">
        <w:trPr>
          <w:gridBefore w:val="1"/>
          <w:gridAfter w:val="1"/>
          <w:wBefore w:w="23" w:type="dxa"/>
          <w:wAfter w:w="18"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计划投资额</w:t>
            </w:r>
          </w:p>
          <w:p w:rsidR="00B123C8" w:rsidRDefault="00B123C8" w:rsidP="0070248C">
            <w:pPr>
              <w:spacing w:line="300" w:lineRule="exact"/>
              <w:jc w:val="center"/>
              <w:rPr>
                <w:rFonts w:ascii="宋体" w:hAnsi="宋体"/>
                <w:szCs w:val="21"/>
              </w:rPr>
            </w:pPr>
            <w:r>
              <w:rPr>
                <w:rFonts w:ascii="宋体" w:hAnsi="宋体" w:hint="eastAsia"/>
                <w:szCs w:val="21"/>
              </w:rPr>
              <w:t>（万元）</w:t>
            </w:r>
          </w:p>
        </w:tc>
        <w:tc>
          <w:tcPr>
            <w:tcW w:w="917" w:type="dxa"/>
            <w:gridSpan w:val="2"/>
            <w:vAlign w:val="center"/>
          </w:tcPr>
          <w:p w:rsidR="00B123C8" w:rsidRDefault="00A443CE" w:rsidP="0070248C">
            <w:pPr>
              <w:spacing w:line="300" w:lineRule="exact"/>
              <w:jc w:val="center"/>
              <w:rPr>
                <w:rFonts w:ascii="宋体" w:hAnsi="宋体"/>
                <w:szCs w:val="21"/>
              </w:rPr>
            </w:pPr>
            <w:r>
              <w:rPr>
                <w:rFonts w:ascii="宋体" w:hAnsi="宋体" w:hint="eastAsia"/>
                <w:szCs w:val="21"/>
              </w:rPr>
              <w:t>600</w:t>
            </w:r>
          </w:p>
        </w:tc>
        <w:tc>
          <w:tcPr>
            <w:tcW w:w="1799" w:type="dxa"/>
            <w:gridSpan w:val="5"/>
            <w:vAlign w:val="center"/>
          </w:tcPr>
          <w:p w:rsidR="00B123C8" w:rsidRDefault="00B123C8" w:rsidP="0070248C">
            <w:pPr>
              <w:spacing w:line="300" w:lineRule="exact"/>
              <w:jc w:val="center"/>
              <w:rPr>
                <w:rFonts w:ascii="宋体" w:hAnsi="宋体"/>
                <w:szCs w:val="21"/>
              </w:rPr>
            </w:pPr>
            <w:r>
              <w:rPr>
                <w:rFonts w:ascii="宋体" w:hAnsi="宋体" w:hint="eastAsia"/>
                <w:szCs w:val="21"/>
              </w:rPr>
              <w:t>实际到位资金（万元）</w:t>
            </w:r>
          </w:p>
        </w:tc>
        <w:tc>
          <w:tcPr>
            <w:tcW w:w="738" w:type="dxa"/>
            <w:vAlign w:val="center"/>
          </w:tcPr>
          <w:p w:rsidR="00B123C8" w:rsidRDefault="00A443CE" w:rsidP="0070248C">
            <w:pPr>
              <w:spacing w:line="300" w:lineRule="exact"/>
              <w:jc w:val="center"/>
              <w:rPr>
                <w:rFonts w:ascii="宋体" w:hAnsi="宋体"/>
                <w:szCs w:val="21"/>
              </w:rPr>
            </w:pPr>
            <w:r>
              <w:rPr>
                <w:rFonts w:ascii="宋体" w:hAnsi="宋体" w:hint="eastAsia"/>
                <w:szCs w:val="21"/>
              </w:rPr>
              <w:t>600</w:t>
            </w:r>
          </w:p>
        </w:tc>
        <w:tc>
          <w:tcPr>
            <w:tcW w:w="1711" w:type="dxa"/>
            <w:gridSpan w:val="5"/>
            <w:vAlign w:val="center"/>
          </w:tcPr>
          <w:p w:rsidR="00B123C8" w:rsidRDefault="00B123C8" w:rsidP="0070248C">
            <w:pPr>
              <w:spacing w:line="300" w:lineRule="exact"/>
              <w:jc w:val="center"/>
              <w:rPr>
                <w:rFonts w:ascii="宋体" w:hAnsi="宋体"/>
                <w:szCs w:val="21"/>
              </w:rPr>
            </w:pPr>
            <w:r>
              <w:rPr>
                <w:rFonts w:ascii="宋体" w:hAnsi="宋体" w:hint="eastAsia"/>
                <w:szCs w:val="21"/>
              </w:rPr>
              <w:t>实际使用情况（万元）</w:t>
            </w:r>
          </w:p>
        </w:tc>
        <w:tc>
          <w:tcPr>
            <w:tcW w:w="1728" w:type="dxa"/>
            <w:gridSpan w:val="3"/>
            <w:vAlign w:val="center"/>
          </w:tcPr>
          <w:p w:rsidR="00B123C8" w:rsidRDefault="00DD632B" w:rsidP="0070248C">
            <w:pPr>
              <w:spacing w:line="300" w:lineRule="exact"/>
              <w:jc w:val="center"/>
              <w:rPr>
                <w:rFonts w:ascii="宋体" w:hAnsi="宋体"/>
                <w:szCs w:val="21"/>
              </w:rPr>
            </w:pPr>
            <w:r>
              <w:rPr>
                <w:rFonts w:ascii="宋体" w:hAnsi="宋体" w:hint="eastAsia"/>
                <w:szCs w:val="21"/>
              </w:rPr>
              <w:t>581.5</w:t>
            </w:r>
          </w:p>
        </w:tc>
      </w:tr>
      <w:tr w:rsidR="00B123C8" w:rsidTr="00DD632B">
        <w:trPr>
          <w:gridBefore w:val="1"/>
          <w:gridAfter w:val="1"/>
          <w:wBefore w:w="23" w:type="dxa"/>
          <w:wAfter w:w="18"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其中：中央财政</w:t>
            </w:r>
          </w:p>
        </w:tc>
        <w:tc>
          <w:tcPr>
            <w:tcW w:w="917" w:type="dxa"/>
            <w:gridSpan w:val="2"/>
            <w:vAlign w:val="center"/>
          </w:tcPr>
          <w:p w:rsidR="00B123C8" w:rsidRDefault="00B123C8" w:rsidP="0070248C">
            <w:pPr>
              <w:spacing w:line="300" w:lineRule="exact"/>
              <w:jc w:val="center"/>
              <w:rPr>
                <w:rFonts w:ascii="宋体" w:hAnsi="宋体"/>
                <w:szCs w:val="21"/>
              </w:rPr>
            </w:pPr>
          </w:p>
        </w:tc>
        <w:tc>
          <w:tcPr>
            <w:tcW w:w="1799" w:type="dxa"/>
            <w:gridSpan w:val="5"/>
            <w:vAlign w:val="center"/>
          </w:tcPr>
          <w:p w:rsidR="00B123C8" w:rsidRDefault="00B123C8" w:rsidP="0070248C">
            <w:pPr>
              <w:spacing w:line="300" w:lineRule="exact"/>
              <w:jc w:val="center"/>
              <w:rPr>
                <w:rFonts w:ascii="宋体" w:hAnsi="宋体"/>
                <w:szCs w:val="21"/>
              </w:rPr>
            </w:pPr>
            <w:r>
              <w:rPr>
                <w:rFonts w:ascii="宋体" w:hAnsi="宋体" w:hint="eastAsia"/>
                <w:szCs w:val="21"/>
              </w:rPr>
              <w:t>其中：中央财政</w:t>
            </w:r>
          </w:p>
        </w:tc>
        <w:tc>
          <w:tcPr>
            <w:tcW w:w="738" w:type="dxa"/>
            <w:vAlign w:val="center"/>
          </w:tcPr>
          <w:p w:rsidR="00B123C8" w:rsidRDefault="00B123C8" w:rsidP="0070248C">
            <w:pPr>
              <w:spacing w:line="300" w:lineRule="exact"/>
              <w:jc w:val="center"/>
              <w:rPr>
                <w:rFonts w:ascii="宋体" w:hAnsi="宋体"/>
                <w:szCs w:val="21"/>
              </w:rPr>
            </w:pPr>
          </w:p>
        </w:tc>
        <w:tc>
          <w:tcPr>
            <w:tcW w:w="1711" w:type="dxa"/>
            <w:gridSpan w:val="5"/>
            <w:vAlign w:val="center"/>
          </w:tcPr>
          <w:p w:rsidR="00B123C8" w:rsidRDefault="00B123C8" w:rsidP="0070248C">
            <w:pPr>
              <w:spacing w:line="300" w:lineRule="exact"/>
              <w:jc w:val="center"/>
              <w:rPr>
                <w:rFonts w:ascii="宋体" w:hAnsi="宋体"/>
                <w:szCs w:val="21"/>
              </w:rPr>
            </w:pPr>
          </w:p>
        </w:tc>
        <w:tc>
          <w:tcPr>
            <w:tcW w:w="1728" w:type="dxa"/>
            <w:gridSpan w:val="3"/>
            <w:vAlign w:val="center"/>
          </w:tcPr>
          <w:p w:rsidR="00B123C8" w:rsidRDefault="00B123C8" w:rsidP="0070248C">
            <w:pPr>
              <w:spacing w:line="300" w:lineRule="exact"/>
              <w:jc w:val="center"/>
              <w:rPr>
                <w:rFonts w:ascii="宋体" w:hAnsi="宋体"/>
                <w:szCs w:val="21"/>
              </w:rPr>
            </w:pPr>
          </w:p>
        </w:tc>
      </w:tr>
      <w:tr w:rsidR="00B123C8" w:rsidTr="00DD632B">
        <w:trPr>
          <w:gridBefore w:val="1"/>
          <w:gridAfter w:val="1"/>
          <w:wBefore w:w="23" w:type="dxa"/>
          <w:wAfter w:w="18"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省财政</w:t>
            </w:r>
          </w:p>
        </w:tc>
        <w:tc>
          <w:tcPr>
            <w:tcW w:w="917" w:type="dxa"/>
            <w:gridSpan w:val="2"/>
            <w:vAlign w:val="center"/>
          </w:tcPr>
          <w:p w:rsidR="00B123C8" w:rsidRDefault="00A443CE" w:rsidP="0070248C">
            <w:pPr>
              <w:spacing w:line="300" w:lineRule="exact"/>
              <w:jc w:val="center"/>
              <w:rPr>
                <w:rFonts w:ascii="宋体" w:hAnsi="宋体"/>
                <w:szCs w:val="21"/>
              </w:rPr>
            </w:pPr>
            <w:r>
              <w:rPr>
                <w:rFonts w:ascii="宋体" w:hAnsi="宋体" w:hint="eastAsia"/>
                <w:szCs w:val="21"/>
              </w:rPr>
              <w:t>600</w:t>
            </w:r>
          </w:p>
        </w:tc>
        <w:tc>
          <w:tcPr>
            <w:tcW w:w="1799" w:type="dxa"/>
            <w:gridSpan w:val="5"/>
            <w:vAlign w:val="center"/>
          </w:tcPr>
          <w:p w:rsidR="00B123C8" w:rsidRDefault="00B123C8" w:rsidP="0070248C">
            <w:pPr>
              <w:spacing w:line="300" w:lineRule="exact"/>
              <w:jc w:val="center"/>
              <w:rPr>
                <w:rFonts w:ascii="宋体" w:hAnsi="宋体"/>
                <w:szCs w:val="21"/>
              </w:rPr>
            </w:pPr>
            <w:r>
              <w:rPr>
                <w:rFonts w:ascii="宋体" w:hAnsi="宋体" w:hint="eastAsia"/>
                <w:szCs w:val="21"/>
              </w:rPr>
              <w:t>省财政</w:t>
            </w:r>
          </w:p>
        </w:tc>
        <w:tc>
          <w:tcPr>
            <w:tcW w:w="738" w:type="dxa"/>
            <w:vAlign w:val="center"/>
          </w:tcPr>
          <w:p w:rsidR="00B123C8" w:rsidRDefault="00A443CE" w:rsidP="0070248C">
            <w:pPr>
              <w:spacing w:line="300" w:lineRule="exact"/>
              <w:jc w:val="center"/>
              <w:rPr>
                <w:rFonts w:ascii="宋体" w:hAnsi="宋体"/>
                <w:szCs w:val="21"/>
              </w:rPr>
            </w:pPr>
            <w:r>
              <w:rPr>
                <w:rFonts w:ascii="宋体" w:hAnsi="宋体" w:hint="eastAsia"/>
                <w:szCs w:val="21"/>
              </w:rPr>
              <w:t>600</w:t>
            </w:r>
          </w:p>
        </w:tc>
        <w:tc>
          <w:tcPr>
            <w:tcW w:w="1711" w:type="dxa"/>
            <w:gridSpan w:val="5"/>
            <w:vAlign w:val="center"/>
          </w:tcPr>
          <w:p w:rsidR="00B123C8" w:rsidRDefault="00B123C8" w:rsidP="0070248C">
            <w:pPr>
              <w:spacing w:line="300" w:lineRule="exact"/>
              <w:jc w:val="center"/>
              <w:rPr>
                <w:rFonts w:ascii="宋体" w:hAnsi="宋体"/>
                <w:szCs w:val="21"/>
              </w:rPr>
            </w:pPr>
          </w:p>
        </w:tc>
        <w:tc>
          <w:tcPr>
            <w:tcW w:w="1728" w:type="dxa"/>
            <w:gridSpan w:val="3"/>
            <w:vAlign w:val="center"/>
          </w:tcPr>
          <w:p w:rsidR="00B123C8" w:rsidRDefault="00B123C8" w:rsidP="0070248C">
            <w:pPr>
              <w:spacing w:line="300" w:lineRule="exact"/>
              <w:jc w:val="center"/>
              <w:rPr>
                <w:rFonts w:ascii="宋体" w:hAnsi="宋体"/>
                <w:szCs w:val="21"/>
              </w:rPr>
            </w:pPr>
          </w:p>
        </w:tc>
      </w:tr>
      <w:tr w:rsidR="00B123C8" w:rsidTr="00DD632B">
        <w:trPr>
          <w:gridBefore w:val="1"/>
          <w:gridAfter w:val="1"/>
          <w:wBefore w:w="23" w:type="dxa"/>
          <w:wAfter w:w="18"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市县财政</w:t>
            </w:r>
          </w:p>
        </w:tc>
        <w:tc>
          <w:tcPr>
            <w:tcW w:w="917" w:type="dxa"/>
            <w:gridSpan w:val="2"/>
            <w:vAlign w:val="center"/>
          </w:tcPr>
          <w:p w:rsidR="00B123C8" w:rsidRDefault="00B123C8" w:rsidP="0070248C">
            <w:pPr>
              <w:spacing w:line="300" w:lineRule="exact"/>
              <w:jc w:val="center"/>
              <w:rPr>
                <w:rFonts w:ascii="宋体" w:hAnsi="宋体"/>
                <w:szCs w:val="21"/>
              </w:rPr>
            </w:pPr>
          </w:p>
        </w:tc>
        <w:tc>
          <w:tcPr>
            <w:tcW w:w="1799" w:type="dxa"/>
            <w:gridSpan w:val="5"/>
            <w:vAlign w:val="center"/>
          </w:tcPr>
          <w:p w:rsidR="00B123C8" w:rsidRDefault="00B123C8" w:rsidP="0070248C">
            <w:pPr>
              <w:spacing w:line="300" w:lineRule="exact"/>
              <w:jc w:val="center"/>
              <w:rPr>
                <w:rFonts w:ascii="宋体" w:hAnsi="宋体"/>
                <w:szCs w:val="21"/>
              </w:rPr>
            </w:pPr>
            <w:r>
              <w:rPr>
                <w:rFonts w:ascii="宋体" w:hAnsi="宋体" w:hint="eastAsia"/>
                <w:szCs w:val="21"/>
              </w:rPr>
              <w:t>市县财政</w:t>
            </w:r>
          </w:p>
        </w:tc>
        <w:tc>
          <w:tcPr>
            <w:tcW w:w="738" w:type="dxa"/>
            <w:vAlign w:val="center"/>
          </w:tcPr>
          <w:p w:rsidR="00B123C8" w:rsidRDefault="00B123C8" w:rsidP="0070248C">
            <w:pPr>
              <w:spacing w:line="300" w:lineRule="exact"/>
              <w:jc w:val="center"/>
              <w:rPr>
                <w:rFonts w:ascii="宋体" w:hAnsi="宋体"/>
                <w:szCs w:val="21"/>
              </w:rPr>
            </w:pPr>
          </w:p>
        </w:tc>
        <w:tc>
          <w:tcPr>
            <w:tcW w:w="1711" w:type="dxa"/>
            <w:gridSpan w:val="5"/>
            <w:vAlign w:val="center"/>
          </w:tcPr>
          <w:p w:rsidR="00B123C8" w:rsidRDefault="00B123C8" w:rsidP="0070248C">
            <w:pPr>
              <w:spacing w:line="300" w:lineRule="exact"/>
              <w:jc w:val="center"/>
              <w:rPr>
                <w:rFonts w:ascii="宋体" w:hAnsi="宋体"/>
                <w:szCs w:val="21"/>
              </w:rPr>
            </w:pPr>
          </w:p>
        </w:tc>
        <w:tc>
          <w:tcPr>
            <w:tcW w:w="1728" w:type="dxa"/>
            <w:gridSpan w:val="3"/>
            <w:vAlign w:val="center"/>
          </w:tcPr>
          <w:p w:rsidR="00B123C8" w:rsidRDefault="00B123C8" w:rsidP="0070248C">
            <w:pPr>
              <w:spacing w:line="300" w:lineRule="exact"/>
              <w:jc w:val="center"/>
              <w:rPr>
                <w:rFonts w:ascii="宋体" w:hAnsi="宋体"/>
                <w:szCs w:val="21"/>
              </w:rPr>
            </w:pPr>
          </w:p>
        </w:tc>
      </w:tr>
      <w:tr w:rsidR="00B123C8" w:rsidTr="00DD632B">
        <w:trPr>
          <w:gridBefore w:val="1"/>
          <w:gridAfter w:val="1"/>
          <w:wBefore w:w="23" w:type="dxa"/>
          <w:wAfter w:w="18" w:type="dxa"/>
          <w:trHeight w:val="20"/>
          <w:jc w:val="center"/>
        </w:trPr>
        <w:tc>
          <w:tcPr>
            <w:tcW w:w="1859"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其他</w:t>
            </w:r>
          </w:p>
        </w:tc>
        <w:tc>
          <w:tcPr>
            <w:tcW w:w="917" w:type="dxa"/>
            <w:gridSpan w:val="2"/>
            <w:vAlign w:val="center"/>
          </w:tcPr>
          <w:p w:rsidR="00B123C8" w:rsidRDefault="00B123C8" w:rsidP="0070248C">
            <w:pPr>
              <w:spacing w:line="300" w:lineRule="exact"/>
              <w:jc w:val="center"/>
              <w:rPr>
                <w:rFonts w:ascii="宋体" w:hAnsi="宋体"/>
                <w:szCs w:val="21"/>
              </w:rPr>
            </w:pPr>
          </w:p>
        </w:tc>
        <w:tc>
          <w:tcPr>
            <w:tcW w:w="1799" w:type="dxa"/>
            <w:gridSpan w:val="5"/>
            <w:vAlign w:val="center"/>
          </w:tcPr>
          <w:p w:rsidR="00B123C8" w:rsidRDefault="00B123C8" w:rsidP="0070248C">
            <w:pPr>
              <w:spacing w:line="300" w:lineRule="exact"/>
              <w:jc w:val="center"/>
              <w:rPr>
                <w:rFonts w:ascii="宋体" w:hAnsi="宋体"/>
                <w:szCs w:val="21"/>
              </w:rPr>
            </w:pPr>
            <w:r>
              <w:rPr>
                <w:rFonts w:ascii="宋体" w:hAnsi="宋体" w:hint="eastAsia"/>
                <w:szCs w:val="21"/>
              </w:rPr>
              <w:t>其他</w:t>
            </w:r>
          </w:p>
        </w:tc>
        <w:tc>
          <w:tcPr>
            <w:tcW w:w="738" w:type="dxa"/>
            <w:vAlign w:val="center"/>
          </w:tcPr>
          <w:p w:rsidR="00B123C8" w:rsidRDefault="00B123C8" w:rsidP="0070248C">
            <w:pPr>
              <w:spacing w:line="300" w:lineRule="exact"/>
              <w:jc w:val="center"/>
              <w:rPr>
                <w:rFonts w:ascii="宋体" w:hAnsi="宋体"/>
                <w:szCs w:val="21"/>
              </w:rPr>
            </w:pPr>
          </w:p>
        </w:tc>
        <w:tc>
          <w:tcPr>
            <w:tcW w:w="1711" w:type="dxa"/>
            <w:gridSpan w:val="5"/>
            <w:vAlign w:val="center"/>
          </w:tcPr>
          <w:p w:rsidR="00B123C8" w:rsidRDefault="00B123C8" w:rsidP="0070248C">
            <w:pPr>
              <w:spacing w:line="300" w:lineRule="exact"/>
              <w:jc w:val="center"/>
              <w:rPr>
                <w:rFonts w:ascii="宋体" w:hAnsi="宋体"/>
                <w:szCs w:val="21"/>
              </w:rPr>
            </w:pPr>
          </w:p>
        </w:tc>
        <w:tc>
          <w:tcPr>
            <w:tcW w:w="1728" w:type="dxa"/>
            <w:gridSpan w:val="3"/>
            <w:vAlign w:val="center"/>
          </w:tcPr>
          <w:p w:rsidR="00B123C8" w:rsidRDefault="00B123C8" w:rsidP="0070248C">
            <w:pPr>
              <w:spacing w:line="300" w:lineRule="exact"/>
              <w:jc w:val="center"/>
              <w:rPr>
                <w:rFonts w:ascii="宋体" w:hAnsi="宋体"/>
                <w:szCs w:val="21"/>
              </w:rPr>
            </w:pPr>
          </w:p>
        </w:tc>
      </w:tr>
      <w:tr w:rsidR="00B123C8" w:rsidTr="00DD632B">
        <w:trPr>
          <w:gridBefore w:val="1"/>
          <w:gridAfter w:val="1"/>
          <w:wBefore w:w="23" w:type="dxa"/>
          <w:wAfter w:w="18" w:type="dxa"/>
          <w:trHeight w:val="20"/>
          <w:jc w:val="center"/>
        </w:trPr>
        <w:tc>
          <w:tcPr>
            <w:tcW w:w="8752" w:type="dxa"/>
            <w:gridSpan w:val="19"/>
            <w:vAlign w:val="center"/>
          </w:tcPr>
          <w:p w:rsidR="00B123C8" w:rsidRDefault="00B123C8" w:rsidP="0070248C">
            <w:pPr>
              <w:spacing w:line="300" w:lineRule="exact"/>
              <w:rPr>
                <w:rFonts w:ascii="宋体" w:hAnsi="宋体"/>
                <w:szCs w:val="21"/>
              </w:rPr>
            </w:pPr>
            <w:r>
              <w:rPr>
                <w:rFonts w:ascii="宋体" w:hAnsi="宋体" w:hint="eastAsia"/>
                <w:b/>
                <w:bCs/>
                <w:szCs w:val="21"/>
              </w:rPr>
              <w:t>二、</w:t>
            </w:r>
            <w:r>
              <w:rPr>
                <w:rFonts w:ascii="宋体" w:hAnsi="宋体" w:hint="eastAsia"/>
                <w:b/>
                <w:color w:val="000000"/>
                <w:szCs w:val="21"/>
              </w:rPr>
              <w:t>绩效评价指标评分（参考）</w:t>
            </w:r>
          </w:p>
        </w:tc>
      </w:tr>
      <w:tr w:rsidR="00B123C8"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一级指标</w:t>
            </w:r>
          </w:p>
        </w:tc>
        <w:tc>
          <w:tcPr>
            <w:tcW w:w="928" w:type="dxa"/>
            <w:gridSpan w:val="3"/>
            <w:tcBorders>
              <w:top w:val="single" w:sz="4" w:space="0" w:color="000000"/>
              <w:left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得分</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项目目标</w:t>
            </w:r>
            <w:r w:rsidR="000F6CF4">
              <w:rPr>
                <w:rFonts w:ascii="宋体" w:hAnsi="宋体"/>
                <w:noProof/>
                <w:szCs w:val="21"/>
              </w:rPr>
              <w:drawing>
                <wp:inline distT="0" distB="0" distL="0" distR="0">
                  <wp:extent cx="19050" cy="19050"/>
                  <wp:effectExtent l="0" t="0" r="0" b="0"/>
                  <wp:docPr id="1" name="图片 5"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F6CF4">
              <w:rPr>
                <w:rFonts w:ascii="宋体" w:hAnsi="宋体"/>
                <w:noProof/>
                <w:szCs w:val="21"/>
              </w:rPr>
              <w:drawing>
                <wp:inline distT="0" distB="0" distL="0" distR="0">
                  <wp:extent cx="19050" cy="19050"/>
                  <wp:effectExtent l="0" t="0" r="0" b="0"/>
                  <wp:docPr id="2" name="图片 6"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F6CF4">
              <w:rPr>
                <w:rFonts w:ascii="宋体" w:hAnsi="宋体"/>
                <w:noProof/>
                <w:szCs w:val="21"/>
              </w:rPr>
              <w:drawing>
                <wp:inline distT="0" distB="0" distL="0" distR="0">
                  <wp:extent cx="19050" cy="19050"/>
                  <wp:effectExtent l="0" t="0" r="0" b="0"/>
                  <wp:docPr id="3" name="图片 7"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000F6CF4">
              <w:rPr>
                <w:rFonts w:ascii="宋体" w:hAnsi="宋体"/>
                <w:noProof/>
                <w:szCs w:val="21"/>
              </w:rPr>
              <w:drawing>
                <wp:inline distT="0" distB="0" distL="0" distR="0">
                  <wp:extent cx="19050" cy="19050"/>
                  <wp:effectExtent l="0" t="0" r="0" b="0"/>
                  <wp:docPr id="4" name="图片 8"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6</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2</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7</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1</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9</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5</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4</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3</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DD632B"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spacing w:line="300" w:lineRule="exact"/>
              <w:jc w:val="center"/>
              <w:rPr>
                <w:rFonts w:ascii="宋体" w:hAnsi="宋体"/>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D632B" w:rsidRDefault="00DD632B" w:rsidP="00DD632B">
            <w:pPr>
              <w:autoSpaceDN w:val="0"/>
              <w:spacing w:line="300" w:lineRule="exact"/>
              <w:jc w:val="center"/>
              <w:textAlignment w:val="center"/>
              <w:rPr>
                <w:rFonts w:ascii="宋体" w:hAnsi="宋体"/>
                <w:color w:val="000000"/>
                <w:szCs w:val="21"/>
              </w:rPr>
            </w:pPr>
            <w:r>
              <w:rPr>
                <w:rFonts w:ascii="宋体" w:hAnsi="宋体" w:hint="eastAsia"/>
                <w:color w:val="000000"/>
                <w:szCs w:val="21"/>
              </w:rPr>
              <w:t>8</w:t>
            </w:r>
          </w:p>
        </w:tc>
      </w:tr>
      <w:tr w:rsidR="00B123C8" w:rsidTr="00DD63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B123C8" w:rsidRDefault="00B123C8"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B123C8" w:rsidRDefault="00DD632B" w:rsidP="0070248C">
            <w:pPr>
              <w:autoSpaceDN w:val="0"/>
              <w:spacing w:line="300" w:lineRule="exact"/>
              <w:jc w:val="center"/>
              <w:textAlignment w:val="center"/>
              <w:rPr>
                <w:rFonts w:ascii="宋体" w:hAnsi="宋体"/>
                <w:bCs/>
                <w:color w:val="000000"/>
                <w:szCs w:val="21"/>
              </w:rPr>
            </w:pPr>
            <w:r>
              <w:rPr>
                <w:rFonts w:ascii="宋体" w:hAnsi="宋体" w:hint="eastAsia"/>
                <w:bCs/>
                <w:color w:val="000000"/>
                <w:szCs w:val="21"/>
              </w:rPr>
              <w:t>100</w:t>
            </w:r>
          </w:p>
        </w:tc>
      </w:tr>
      <w:tr w:rsidR="00B123C8" w:rsidTr="00DD632B">
        <w:tblPrEx>
          <w:tblCellMar>
            <w:left w:w="108" w:type="dxa"/>
            <w:right w:w="108" w:type="dxa"/>
          </w:tblCellMar>
        </w:tblPrEx>
        <w:trPr>
          <w:gridAfter w:val="2"/>
          <w:wAfter w:w="30" w:type="dxa"/>
          <w:trHeight w:val="20"/>
          <w:jc w:val="center"/>
        </w:trPr>
        <w:tc>
          <w:tcPr>
            <w:tcW w:w="4462" w:type="dxa"/>
            <w:gridSpan w:val="10"/>
            <w:vAlign w:val="center"/>
          </w:tcPr>
          <w:p w:rsidR="00B123C8" w:rsidRDefault="00B123C8" w:rsidP="0070248C">
            <w:pPr>
              <w:spacing w:line="300" w:lineRule="exact"/>
              <w:jc w:val="center"/>
              <w:rPr>
                <w:rFonts w:ascii="宋体" w:hAnsi="宋体"/>
                <w:szCs w:val="21"/>
              </w:rPr>
            </w:pPr>
            <w:r>
              <w:rPr>
                <w:rFonts w:ascii="宋体" w:hAnsi="宋体" w:hint="eastAsia"/>
                <w:szCs w:val="21"/>
              </w:rPr>
              <w:t>评价等次</w:t>
            </w:r>
          </w:p>
        </w:tc>
        <w:tc>
          <w:tcPr>
            <w:tcW w:w="4301" w:type="dxa"/>
            <w:gridSpan w:val="9"/>
            <w:vAlign w:val="center"/>
          </w:tcPr>
          <w:p w:rsidR="00B123C8" w:rsidRDefault="00DD632B" w:rsidP="0070248C">
            <w:pPr>
              <w:spacing w:line="300" w:lineRule="exact"/>
              <w:jc w:val="center"/>
              <w:rPr>
                <w:rFonts w:ascii="宋体" w:hAnsi="宋体"/>
                <w:szCs w:val="21"/>
              </w:rPr>
            </w:pPr>
            <w:r>
              <w:rPr>
                <w:rFonts w:ascii="宋体" w:hAnsi="宋体" w:hint="eastAsia"/>
                <w:szCs w:val="21"/>
              </w:rPr>
              <w:t>优</w:t>
            </w:r>
          </w:p>
        </w:tc>
      </w:tr>
      <w:tr w:rsidR="00B123C8" w:rsidTr="00DD632B">
        <w:tblPrEx>
          <w:tblCellMar>
            <w:left w:w="108" w:type="dxa"/>
            <w:right w:w="108" w:type="dxa"/>
          </w:tblCellMar>
        </w:tblPrEx>
        <w:trPr>
          <w:gridAfter w:val="2"/>
          <w:wAfter w:w="30" w:type="dxa"/>
          <w:trHeight w:val="20"/>
          <w:jc w:val="center"/>
        </w:trPr>
        <w:tc>
          <w:tcPr>
            <w:tcW w:w="8763" w:type="dxa"/>
            <w:gridSpan w:val="19"/>
            <w:vAlign w:val="center"/>
          </w:tcPr>
          <w:p w:rsidR="00B123C8" w:rsidRDefault="00B123C8" w:rsidP="0070248C">
            <w:pPr>
              <w:spacing w:line="300" w:lineRule="exact"/>
              <w:rPr>
                <w:rFonts w:ascii="宋体" w:hAnsi="宋体"/>
                <w:b/>
                <w:bCs/>
                <w:szCs w:val="21"/>
              </w:rPr>
            </w:pPr>
            <w:r>
              <w:rPr>
                <w:rFonts w:ascii="宋体" w:hAnsi="宋体" w:hint="eastAsia"/>
                <w:b/>
                <w:bCs/>
                <w:szCs w:val="21"/>
              </w:rPr>
              <w:t>三、评价人员</w:t>
            </w:r>
          </w:p>
        </w:tc>
      </w:tr>
      <w:tr w:rsidR="00B123C8" w:rsidTr="00DD632B">
        <w:tblPrEx>
          <w:tblCellMar>
            <w:left w:w="108" w:type="dxa"/>
            <w:right w:w="108" w:type="dxa"/>
          </w:tblCellMar>
        </w:tblPrEx>
        <w:trPr>
          <w:gridAfter w:val="2"/>
          <w:wAfter w:w="30" w:type="dxa"/>
          <w:trHeight w:val="20"/>
          <w:jc w:val="center"/>
        </w:trPr>
        <w:tc>
          <w:tcPr>
            <w:tcW w:w="1605" w:type="dxa"/>
            <w:gridSpan w:val="3"/>
            <w:vAlign w:val="center"/>
          </w:tcPr>
          <w:p w:rsidR="00B123C8" w:rsidRDefault="00B123C8" w:rsidP="0070248C">
            <w:pPr>
              <w:tabs>
                <w:tab w:val="left" w:pos="592"/>
              </w:tabs>
              <w:spacing w:line="300" w:lineRule="exact"/>
              <w:jc w:val="center"/>
              <w:rPr>
                <w:rFonts w:ascii="宋体" w:hAnsi="宋体"/>
                <w:szCs w:val="21"/>
              </w:rPr>
            </w:pPr>
            <w:r>
              <w:rPr>
                <w:rFonts w:ascii="宋体" w:hAnsi="宋体" w:hint="eastAsia"/>
                <w:szCs w:val="21"/>
              </w:rPr>
              <w:t>姓  名</w:t>
            </w:r>
          </w:p>
        </w:tc>
        <w:tc>
          <w:tcPr>
            <w:tcW w:w="1557" w:type="dxa"/>
            <w:gridSpan w:val="4"/>
            <w:vAlign w:val="center"/>
          </w:tcPr>
          <w:p w:rsidR="00B123C8" w:rsidRDefault="00B123C8" w:rsidP="0070248C">
            <w:pPr>
              <w:spacing w:line="300" w:lineRule="exact"/>
              <w:jc w:val="center"/>
              <w:rPr>
                <w:rFonts w:ascii="宋体" w:hAnsi="宋体"/>
                <w:szCs w:val="21"/>
              </w:rPr>
            </w:pPr>
            <w:r>
              <w:rPr>
                <w:rFonts w:ascii="宋体" w:hAnsi="宋体" w:hint="eastAsia"/>
                <w:szCs w:val="21"/>
              </w:rPr>
              <w:t>职务/职称</w:t>
            </w:r>
          </w:p>
        </w:tc>
        <w:tc>
          <w:tcPr>
            <w:tcW w:w="2598" w:type="dxa"/>
            <w:gridSpan w:val="6"/>
            <w:vAlign w:val="center"/>
          </w:tcPr>
          <w:p w:rsidR="00B123C8" w:rsidRDefault="00B123C8" w:rsidP="0070248C">
            <w:pPr>
              <w:spacing w:line="300" w:lineRule="exact"/>
              <w:jc w:val="center"/>
              <w:rPr>
                <w:rFonts w:ascii="宋体" w:hAnsi="宋体"/>
                <w:szCs w:val="21"/>
              </w:rPr>
            </w:pPr>
            <w:r>
              <w:rPr>
                <w:rFonts w:ascii="宋体" w:hAnsi="宋体" w:hint="eastAsia"/>
                <w:szCs w:val="21"/>
              </w:rPr>
              <w:t>单   位</w:t>
            </w:r>
          </w:p>
        </w:tc>
        <w:tc>
          <w:tcPr>
            <w:tcW w:w="1263"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项目评分</w:t>
            </w:r>
          </w:p>
        </w:tc>
        <w:tc>
          <w:tcPr>
            <w:tcW w:w="1740"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t>签 字</w:t>
            </w:r>
          </w:p>
        </w:tc>
      </w:tr>
      <w:tr w:rsidR="00B123C8" w:rsidTr="00DD632B">
        <w:tblPrEx>
          <w:tblCellMar>
            <w:left w:w="108" w:type="dxa"/>
            <w:right w:w="108" w:type="dxa"/>
          </w:tblCellMar>
        </w:tblPrEx>
        <w:trPr>
          <w:gridAfter w:val="2"/>
          <w:wAfter w:w="30" w:type="dxa"/>
          <w:trHeight w:val="20"/>
          <w:jc w:val="center"/>
        </w:trPr>
        <w:tc>
          <w:tcPr>
            <w:tcW w:w="1605" w:type="dxa"/>
            <w:gridSpan w:val="3"/>
            <w:vAlign w:val="center"/>
          </w:tcPr>
          <w:p w:rsidR="00B123C8" w:rsidRDefault="00B123C8" w:rsidP="0070248C">
            <w:pPr>
              <w:spacing w:line="300" w:lineRule="exact"/>
              <w:jc w:val="center"/>
              <w:rPr>
                <w:rFonts w:ascii="宋体" w:hAnsi="宋体"/>
                <w:szCs w:val="21"/>
              </w:rPr>
            </w:pPr>
          </w:p>
        </w:tc>
        <w:tc>
          <w:tcPr>
            <w:tcW w:w="1557" w:type="dxa"/>
            <w:gridSpan w:val="4"/>
            <w:vAlign w:val="center"/>
          </w:tcPr>
          <w:p w:rsidR="00B123C8" w:rsidRDefault="00B123C8" w:rsidP="0070248C">
            <w:pPr>
              <w:spacing w:line="300" w:lineRule="exact"/>
              <w:jc w:val="center"/>
              <w:rPr>
                <w:rFonts w:ascii="宋体" w:hAnsi="宋体"/>
                <w:szCs w:val="21"/>
              </w:rPr>
            </w:pPr>
          </w:p>
        </w:tc>
        <w:tc>
          <w:tcPr>
            <w:tcW w:w="2598" w:type="dxa"/>
            <w:gridSpan w:val="6"/>
            <w:vAlign w:val="center"/>
          </w:tcPr>
          <w:p w:rsidR="00B123C8" w:rsidRDefault="00B123C8" w:rsidP="0070248C">
            <w:pPr>
              <w:spacing w:line="300" w:lineRule="exact"/>
              <w:jc w:val="center"/>
              <w:rPr>
                <w:rFonts w:ascii="宋体" w:hAnsi="宋体"/>
                <w:szCs w:val="21"/>
              </w:rPr>
            </w:pPr>
          </w:p>
        </w:tc>
        <w:tc>
          <w:tcPr>
            <w:tcW w:w="1263" w:type="dxa"/>
            <w:gridSpan w:val="3"/>
            <w:vAlign w:val="center"/>
          </w:tcPr>
          <w:p w:rsidR="00B123C8" w:rsidRDefault="00B123C8" w:rsidP="0070248C">
            <w:pPr>
              <w:spacing w:line="300" w:lineRule="exact"/>
              <w:jc w:val="center"/>
              <w:rPr>
                <w:rFonts w:ascii="宋体" w:hAnsi="宋体"/>
                <w:szCs w:val="21"/>
              </w:rPr>
            </w:pPr>
          </w:p>
        </w:tc>
        <w:tc>
          <w:tcPr>
            <w:tcW w:w="1740" w:type="dxa"/>
            <w:gridSpan w:val="3"/>
            <w:vAlign w:val="center"/>
          </w:tcPr>
          <w:p w:rsidR="00B123C8" w:rsidRDefault="00B123C8" w:rsidP="0070248C">
            <w:pPr>
              <w:spacing w:line="300" w:lineRule="exact"/>
              <w:jc w:val="center"/>
              <w:rPr>
                <w:rFonts w:ascii="宋体" w:hAnsi="宋体"/>
                <w:szCs w:val="21"/>
              </w:rPr>
            </w:pPr>
          </w:p>
        </w:tc>
      </w:tr>
      <w:tr w:rsidR="00B123C8" w:rsidTr="00DD632B">
        <w:tblPrEx>
          <w:tblCellMar>
            <w:left w:w="108" w:type="dxa"/>
            <w:right w:w="108" w:type="dxa"/>
          </w:tblCellMar>
        </w:tblPrEx>
        <w:trPr>
          <w:gridAfter w:val="2"/>
          <w:wAfter w:w="30" w:type="dxa"/>
          <w:trHeight w:val="20"/>
          <w:jc w:val="center"/>
        </w:trPr>
        <w:tc>
          <w:tcPr>
            <w:tcW w:w="1605" w:type="dxa"/>
            <w:gridSpan w:val="3"/>
            <w:vAlign w:val="center"/>
          </w:tcPr>
          <w:p w:rsidR="00B123C8" w:rsidRDefault="00B123C8" w:rsidP="0070248C">
            <w:pPr>
              <w:spacing w:line="300" w:lineRule="exact"/>
              <w:jc w:val="center"/>
              <w:rPr>
                <w:rFonts w:ascii="宋体" w:hAnsi="宋体"/>
                <w:szCs w:val="21"/>
              </w:rPr>
            </w:pPr>
          </w:p>
        </w:tc>
        <w:tc>
          <w:tcPr>
            <w:tcW w:w="1557" w:type="dxa"/>
            <w:gridSpan w:val="4"/>
            <w:vAlign w:val="center"/>
          </w:tcPr>
          <w:p w:rsidR="00B123C8" w:rsidRDefault="00B123C8" w:rsidP="0070248C">
            <w:pPr>
              <w:spacing w:line="300" w:lineRule="exact"/>
              <w:jc w:val="center"/>
              <w:rPr>
                <w:rFonts w:ascii="宋体" w:hAnsi="宋体"/>
                <w:szCs w:val="21"/>
              </w:rPr>
            </w:pPr>
          </w:p>
        </w:tc>
        <w:tc>
          <w:tcPr>
            <w:tcW w:w="2598" w:type="dxa"/>
            <w:gridSpan w:val="6"/>
            <w:vAlign w:val="center"/>
          </w:tcPr>
          <w:p w:rsidR="00B123C8" w:rsidRDefault="00B123C8" w:rsidP="0070248C">
            <w:pPr>
              <w:spacing w:line="300" w:lineRule="exact"/>
              <w:jc w:val="center"/>
              <w:rPr>
                <w:rFonts w:ascii="宋体" w:hAnsi="宋体"/>
                <w:szCs w:val="21"/>
              </w:rPr>
            </w:pPr>
          </w:p>
        </w:tc>
        <w:tc>
          <w:tcPr>
            <w:tcW w:w="1263" w:type="dxa"/>
            <w:gridSpan w:val="3"/>
            <w:vAlign w:val="center"/>
          </w:tcPr>
          <w:p w:rsidR="00B123C8" w:rsidRDefault="00B123C8" w:rsidP="0070248C">
            <w:pPr>
              <w:spacing w:line="300" w:lineRule="exact"/>
              <w:jc w:val="center"/>
              <w:rPr>
                <w:rFonts w:ascii="宋体" w:hAnsi="宋体"/>
                <w:szCs w:val="21"/>
              </w:rPr>
            </w:pPr>
          </w:p>
        </w:tc>
        <w:tc>
          <w:tcPr>
            <w:tcW w:w="1740" w:type="dxa"/>
            <w:gridSpan w:val="3"/>
            <w:vAlign w:val="center"/>
          </w:tcPr>
          <w:p w:rsidR="00B123C8" w:rsidRDefault="00B123C8" w:rsidP="0070248C">
            <w:pPr>
              <w:spacing w:line="300" w:lineRule="exact"/>
              <w:jc w:val="center"/>
              <w:rPr>
                <w:rFonts w:ascii="宋体" w:hAnsi="宋体"/>
                <w:szCs w:val="21"/>
              </w:rPr>
            </w:pPr>
          </w:p>
        </w:tc>
      </w:tr>
      <w:tr w:rsidR="00B123C8" w:rsidTr="00DD632B">
        <w:tblPrEx>
          <w:tblCellMar>
            <w:left w:w="108" w:type="dxa"/>
            <w:right w:w="108" w:type="dxa"/>
          </w:tblCellMar>
        </w:tblPrEx>
        <w:trPr>
          <w:gridAfter w:val="2"/>
          <w:wAfter w:w="30" w:type="dxa"/>
          <w:trHeight w:val="20"/>
          <w:jc w:val="center"/>
        </w:trPr>
        <w:tc>
          <w:tcPr>
            <w:tcW w:w="1605" w:type="dxa"/>
            <w:gridSpan w:val="3"/>
            <w:vAlign w:val="center"/>
          </w:tcPr>
          <w:p w:rsidR="00B123C8" w:rsidRDefault="00B123C8" w:rsidP="0070248C">
            <w:pPr>
              <w:spacing w:line="300" w:lineRule="exact"/>
              <w:jc w:val="center"/>
              <w:rPr>
                <w:rFonts w:ascii="宋体" w:hAnsi="宋体"/>
                <w:szCs w:val="21"/>
              </w:rPr>
            </w:pPr>
          </w:p>
        </w:tc>
        <w:tc>
          <w:tcPr>
            <w:tcW w:w="1557" w:type="dxa"/>
            <w:gridSpan w:val="4"/>
            <w:vAlign w:val="center"/>
          </w:tcPr>
          <w:p w:rsidR="00B123C8" w:rsidRDefault="00B123C8" w:rsidP="0070248C">
            <w:pPr>
              <w:spacing w:line="300" w:lineRule="exact"/>
              <w:jc w:val="center"/>
              <w:rPr>
                <w:rFonts w:ascii="宋体" w:hAnsi="宋体"/>
                <w:szCs w:val="21"/>
              </w:rPr>
            </w:pPr>
          </w:p>
        </w:tc>
        <w:tc>
          <w:tcPr>
            <w:tcW w:w="2598" w:type="dxa"/>
            <w:gridSpan w:val="6"/>
            <w:vAlign w:val="center"/>
          </w:tcPr>
          <w:p w:rsidR="00B123C8" w:rsidRDefault="00B123C8" w:rsidP="0070248C">
            <w:pPr>
              <w:spacing w:line="300" w:lineRule="exact"/>
              <w:jc w:val="center"/>
              <w:rPr>
                <w:rFonts w:ascii="宋体" w:hAnsi="宋体"/>
                <w:szCs w:val="21"/>
              </w:rPr>
            </w:pPr>
          </w:p>
        </w:tc>
        <w:tc>
          <w:tcPr>
            <w:tcW w:w="1263" w:type="dxa"/>
            <w:gridSpan w:val="3"/>
            <w:vAlign w:val="center"/>
          </w:tcPr>
          <w:p w:rsidR="00B123C8" w:rsidRDefault="00B123C8" w:rsidP="0070248C">
            <w:pPr>
              <w:spacing w:line="300" w:lineRule="exact"/>
              <w:jc w:val="center"/>
              <w:rPr>
                <w:rFonts w:ascii="宋体" w:hAnsi="宋体"/>
                <w:szCs w:val="21"/>
              </w:rPr>
            </w:pPr>
          </w:p>
        </w:tc>
        <w:tc>
          <w:tcPr>
            <w:tcW w:w="1740" w:type="dxa"/>
            <w:gridSpan w:val="3"/>
            <w:vAlign w:val="center"/>
          </w:tcPr>
          <w:p w:rsidR="00B123C8" w:rsidRDefault="00B123C8" w:rsidP="0070248C">
            <w:pPr>
              <w:spacing w:line="300" w:lineRule="exact"/>
              <w:jc w:val="center"/>
              <w:rPr>
                <w:rFonts w:ascii="宋体" w:hAnsi="宋体"/>
                <w:szCs w:val="21"/>
              </w:rPr>
            </w:pPr>
          </w:p>
        </w:tc>
      </w:tr>
      <w:tr w:rsidR="00B123C8" w:rsidTr="00DD632B">
        <w:tblPrEx>
          <w:tblCellMar>
            <w:left w:w="108" w:type="dxa"/>
            <w:right w:w="108" w:type="dxa"/>
          </w:tblCellMar>
        </w:tblPrEx>
        <w:trPr>
          <w:gridAfter w:val="2"/>
          <w:wAfter w:w="30" w:type="dxa"/>
          <w:trHeight w:val="20"/>
          <w:jc w:val="center"/>
        </w:trPr>
        <w:tc>
          <w:tcPr>
            <w:tcW w:w="1605" w:type="dxa"/>
            <w:gridSpan w:val="3"/>
            <w:vAlign w:val="center"/>
          </w:tcPr>
          <w:p w:rsidR="00B123C8" w:rsidRDefault="00B123C8" w:rsidP="0070248C">
            <w:pPr>
              <w:spacing w:line="300" w:lineRule="exact"/>
              <w:jc w:val="center"/>
              <w:rPr>
                <w:rFonts w:ascii="宋体" w:hAnsi="宋体"/>
                <w:szCs w:val="21"/>
              </w:rPr>
            </w:pPr>
            <w:r>
              <w:rPr>
                <w:rFonts w:ascii="宋体" w:hAnsi="宋体" w:hint="eastAsia"/>
                <w:szCs w:val="21"/>
              </w:rPr>
              <w:lastRenderedPageBreak/>
              <w:t>合计</w:t>
            </w:r>
          </w:p>
        </w:tc>
        <w:tc>
          <w:tcPr>
            <w:tcW w:w="1557" w:type="dxa"/>
            <w:gridSpan w:val="4"/>
            <w:vAlign w:val="center"/>
          </w:tcPr>
          <w:p w:rsidR="00B123C8" w:rsidRDefault="00B123C8" w:rsidP="0070248C">
            <w:pPr>
              <w:spacing w:line="300" w:lineRule="exact"/>
              <w:jc w:val="center"/>
              <w:rPr>
                <w:rFonts w:ascii="宋体" w:hAnsi="宋体"/>
                <w:szCs w:val="21"/>
              </w:rPr>
            </w:pPr>
          </w:p>
        </w:tc>
        <w:tc>
          <w:tcPr>
            <w:tcW w:w="2598" w:type="dxa"/>
            <w:gridSpan w:val="6"/>
            <w:vAlign w:val="center"/>
          </w:tcPr>
          <w:p w:rsidR="00B123C8" w:rsidRDefault="00B123C8" w:rsidP="0070248C">
            <w:pPr>
              <w:spacing w:line="300" w:lineRule="exact"/>
              <w:jc w:val="center"/>
              <w:rPr>
                <w:rFonts w:ascii="宋体" w:hAnsi="宋体"/>
                <w:szCs w:val="21"/>
              </w:rPr>
            </w:pPr>
          </w:p>
        </w:tc>
        <w:tc>
          <w:tcPr>
            <w:tcW w:w="1263" w:type="dxa"/>
            <w:gridSpan w:val="3"/>
            <w:vAlign w:val="center"/>
          </w:tcPr>
          <w:p w:rsidR="00B123C8" w:rsidRDefault="00B123C8" w:rsidP="0070248C">
            <w:pPr>
              <w:spacing w:line="300" w:lineRule="exact"/>
              <w:jc w:val="center"/>
              <w:rPr>
                <w:rFonts w:ascii="宋体" w:hAnsi="宋体"/>
                <w:szCs w:val="21"/>
              </w:rPr>
            </w:pPr>
            <w:r>
              <w:rPr>
                <w:rFonts w:ascii="宋体" w:hAnsi="宋体" w:hint="eastAsia"/>
                <w:color w:val="A4A4A4"/>
                <w:szCs w:val="21"/>
              </w:rPr>
              <w:t>平均得分</w:t>
            </w:r>
          </w:p>
        </w:tc>
        <w:tc>
          <w:tcPr>
            <w:tcW w:w="1740" w:type="dxa"/>
            <w:gridSpan w:val="3"/>
            <w:vAlign w:val="center"/>
          </w:tcPr>
          <w:p w:rsidR="00B123C8" w:rsidRDefault="00B123C8" w:rsidP="0070248C">
            <w:pPr>
              <w:spacing w:line="300" w:lineRule="exact"/>
              <w:jc w:val="center"/>
              <w:rPr>
                <w:rFonts w:ascii="宋体" w:hAnsi="宋体"/>
                <w:szCs w:val="21"/>
              </w:rPr>
            </w:pPr>
          </w:p>
        </w:tc>
      </w:tr>
      <w:tr w:rsidR="00B123C8" w:rsidTr="00DD632B">
        <w:tblPrEx>
          <w:tblCellMar>
            <w:left w:w="108" w:type="dxa"/>
            <w:right w:w="108" w:type="dxa"/>
          </w:tblCellMar>
        </w:tblPrEx>
        <w:trPr>
          <w:gridAfter w:val="2"/>
          <w:wAfter w:w="30" w:type="dxa"/>
          <w:trHeight w:val="20"/>
          <w:jc w:val="center"/>
        </w:trPr>
        <w:tc>
          <w:tcPr>
            <w:tcW w:w="8763" w:type="dxa"/>
            <w:gridSpan w:val="19"/>
            <w:tcBorders>
              <w:bottom w:val="single" w:sz="4" w:space="0" w:color="auto"/>
            </w:tcBorders>
            <w:vAlign w:val="center"/>
          </w:tcPr>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p>
          <w:p w:rsidR="00B123C8" w:rsidRDefault="00B123C8" w:rsidP="0070248C">
            <w:pPr>
              <w:spacing w:line="300" w:lineRule="exact"/>
              <w:jc w:val="center"/>
              <w:rPr>
                <w:rFonts w:ascii="宋体" w:hAnsi="宋体"/>
                <w:szCs w:val="21"/>
              </w:rPr>
            </w:pPr>
            <w:r>
              <w:rPr>
                <w:rFonts w:ascii="宋体" w:hAnsi="宋体" w:hint="eastAsia"/>
                <w:szCs w:val="21"/>
              </w:rPr>
              <w:t>评价工作组组长（签字并单位盖章）：</w:t>
            </w:r>
          </w:p>
          <w:p w:rsidR="00B123C8" w:rsidRDefault="00B123C8" w:rsidP="0070248C">
            <w:pPr>
              <w:spacing w:line="300" w:lineRule="exact"/>
              <w:rPr>
                <w:rFonts w:ascii="宋体" w:hAnsi="宋体"/>
                <w:szCs w:val="21"/>
              </w:rPr>
            </w:pPr>
          </w:p>
          <w:p w:rsidR="00B123C8" w:rsidRDefault="00B123C8" w:rsidP="0070248C">
            <w:pPr>
              <w:spacing w:line="300" w:lineRule="exact"/>
              <w:jc w:val="center"/>
              <w:rPr>
                <w:rFonts w:ascii="宋体" w:hAnsi="宋体"/>
                <w:szCs w:val="21"/>
              </w:rPr>
            </w:pPr>
            <w:r>
              <w:rPr>
                <w:rFonts w:ascii="宋体" w:hAnsi="宋体" w:hint="eastAsia"/>
                <w:szCs w:val="21"/>
              </w:rPr>
              <w:t>年    月   日</w:t>
            </w:r>
          </w:p>
        </w:tc>
      </w:tr>
    </w:tbl>
    <w:p w:rsidR="00B123C8" w:rsidRDefault="00B123C8" w:rsidP="00B123C8">
      <w:pPr>
        <w:spacing w:line="578" w:lineRule="exact"/>
        <w:rPr>
          <w:rFonts w:hAnsi="宋体"/>
          <w:sz w:val="28"/>
          <w:szCs w:val="28"/>
        </w:rPr>
      </w:pPr>
    </w:p>
    <w:p w:rsidR="00B123C8" w:rsidRDefault="00B123C8" w:rsidP="00B123C8">
      <w:pPr>
        <w:spacing w:line="578" w:lineRule="exact"/>
        <w:rPr>
          <w:rFonts w:hAnsi="宋体"/>
          <w:sz w:val="28"/>
          <w:szCs w:val="28"/>
        </w:rPr>
      </w:pPr>
    </w:p>
    <w:p w:rsidR="00B123C8" w:rsidRDefault="00B123C8" w:rsidP="00B123C8">
      <w:pPr>
        <w:spacing w:line="578" w:lineRule="exact"/>
        <w:rPr>
          <w:rFonts w:hAnsi="宋体"/>
          <w:szCs w:val="32"/>
        </w:rPr>
      </w:pPr>
    </w:p>
    <w:p w:rsidR="00B123C8" w:rsidRDefault="00B123C8" w:rsidP="00B123C8">
      <w:pPr>
        <w:spacing w:line="578" w:lineRule="exact"/>
        <w:rPr>
          <w:rFonts w:hAnsi="宋体"/>
          <w:szCs w:val="32"/>
        </w:rPr>
      </w:pPr>
    </w:p>
    <w:p w:rsidR="00B123C8" w:rsidRDefault="00B123C8" w:rsidP="00B123C8">
      <w:pPr>
        <w:spacing w:line="578" w:lineRule="exact"/>
        <w:rPr>
          <w:rFonts w:hAnsi="宋体"/>
          <w:szCs w:val="32"/>
        </w:rPr>
      </w:pPr>
    </w:p>
    <w:p w:rsidR="00B123C8" w:rsidRDefault="00B123C8" w:rsidP="00B123C8">
      <w:pPr>
        <w:spacing w:line="578" w:lineRule="exact"/>
        <w:rPr>
          <w:rFonts w:hAnsi="宋体"/>
          <w:szCs w:val="32"/>
        </w:rPr>
      </w:pPr>
    </w:p>
    <w:p w:rsidR="00B123C8" w:rsidRDefault="00B123C8" w:rsidP="00B123C8">
      <w:pPr>
        <w:spacing w:line="578" w:lineRule="exact"/>
        <w:rPr>
          <w:rFonts w:hAnsi="宋体"/>
          <w:szCs w:val="32"/>
        </w:rPr>
      </w:pPr>
    </w:p>
    <w:p w:rsidR="00B123C8" w:rsidRDefault="00B123C8" w:rsidP="00B123C8">
      <w:pPr>
        <w:spacing w:line="578" w:lineRule="exact"/>
        <w:jc w:val="left"/>
        <w:rPr>
          <w:rFonts w:hAnsi="仿宋_GB2312" w:cs="仿宋_GB2312"/>
          <w:b/>
          <w:bCs/>
          <w:color w:val="000000"/>
          <w:szCs w:val="32"/>
        </w:rPr>
      </w:pPr>
    </w:p>
    <w:p w:rsidR="00CD5A3C" w:rsidRDefault="00CD5A3C" w:rsidP="00B123C8">
      <w:pPr>
        <w:spacing w:line="578" w:lineRule="exact"/>
        <w:jc w:val="left"/>
        <w:rPr>
          <w:rFonts w:hAnsi="仿宋_GB2312" w:cs="仿宋_GB2312"/>
          <w:b/>
          <w:bCs/>
          <w:color w:val="000000"/>
          <w:szCs w:val="32"/>
        </w:rPr>
      </w:pPr>
    </w:p>
    <w:p w:rsidR="00CD5A3C" w:rsidRDefault="00CD5A3C" w:rsidP="00B123C8">
      <w:pPr>
        <w:spacing w:line="578" w:lineRule="exact"/>
        <w:jc w:val="left"/>
        <w:rPr>
          <w:rFonts w:hAnsi="仿宋_GB2312" w:cs="仿宋_GB2312"/>
          <w:b/>
          <w:bCs/>
          <w:color w:val="000000"/>
          <w:szCs w:val="32"/>
        </w:rPr>
      </w:pPr>
    </w:p>
    <w:p w:rsidR="00CD5A3C" w:rsidRDefault="00CD5A3C" w:rsidP="00B123C8">
      <w:pPr>
        <w:spacing w:line="578" w:lineRule="exact"/>
        <w:jc w:val="left"/>
        <w:rPr>
          <w:rFonts w:hAnsi="仿宋_GB2312" w:cs="仿宋_GB2312"/>
          <w:b/>
          <w:bCs/>
          <w:color w:val="000000"/>
          <w:szCs w:val="32"/>
        </w:rPr>
      </w:pPr>
    </w:p>
    <w:p w:rsidR="00CD5A3C" w:rsidRDefault="00CD5A3C" w:rsidP="00B123C8">
      <w:pPr>
        <w:spacing w:line="578" w:lineRule="exact"/>
        <w:jc w:val="left"/>
        <w:rPr>
          <w:rFonts w:hAnsi="仿宋_GB2312" w:cs="仿宋_GB2312"/>
          <w:b/>
          <w:bCs/>
          <w:color w:val="000000"/>
          <w:szCs w:val="32"/>
        </w:rPr>
      </w:pPr>
    </w:p>
    <w:p w:rsidR="00B123C8" w:rsidRDefault="00B123C8" w:rsidP="00B123C8">
      <w:pPr>
        <w:spacing w:line="578" w:lineRule="exact"/>
        <w:jc w:val="left"/>
        <w:rPr>
          <w:rFonts w:hAnsi="仿宋_GB2312" w:cs="仿宋_GB2312"/>
          <w:b/>
          <w:bCs/>
          <w:color w:val="000000"/>
          <w:szCs w:val="32"/>
        </w:rPr>
      </w:pPr>
    </w:p>
    <w:p w:rsidR="00B123C8" w:rsidRDefault="00B123C8" w:rsidP="00B123C8">
      <w:pPr>
        <w:spacing w:line="578" w:lineRule="exact"/>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B123C8" w:rsidRDefault="00B123C8" w:rsidP="00B123C8">
      <w:pPr>
        <w:spacing w:line="578" w:lineRule="exact"/>
        <w:jc w:val="center"/>
        <w:outlineLvl w:val="0"/>
        <w:rPr>
          <w:rFonts w:ascii="宋体" w:hAnsi="宋体"/>
          <w:b/>
          <w:color w:val="000000"/>
          <w:szCs w:val="32"/>
        </w:rPr>
      </w:pPr>
      <w:r>
        <w:rPr>
          <w:rFonts w:ascii="宋体" w:hAnsi="宋体" w:hint="eastAsia"/>
          <w:b/>
          <w:color w:val="000000"/>
          <w:sz w:val="32"/>
          <w:szCs w:val="32"/>
        </w:rPr>
        <w:t>（参考提纲）</w:t>
      </w:r>
    </w:p>
    <w:p w:rsidR="00B123C8" w:rsidRDefault="00B123C8" w:rsidP="00B123C8">
      <w:pPr>
        <w:spacing w:line="578" w:lineRule="exact"/>
        <w:outlineLvl w:val="0"/>
        <w:rPr>
          <w:color w:val="000000"/>
        </w:rPr>
      </w:pPr>
    </w:p>
    <w:p w:rsidR="00B123C8" w:rsidRDefault="00B123C8" w:rsidP="00B123C8">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一、项目概况</w:t>
      </w:r>
    </w:p>
    <w:p w:rsidR="00B123C8" w:rsidRPr="00DE68BD" w:rsidRDefault="00B123C8" w:rsidP="00B123C8">
      <w:pPr>
        <w:spacing w:line="578" w:lineRule="exact"/>
        <w:ind w:firstLineChars="200" w:firstLine="640"/>
        <w:outlineLvl w:val="0"/>
        <w:rPr>
          <w:rFonts w:ascii="仿宋_GB2312" w:eastAsia="仿宋_GB2312" w:hAnsi="仿宋_GB2312" w:cs="仿宋_GB2312"/>
          <w:sz w:val="32"/>
          <w:szCs w:val="32"/>
        </w:rPr>
      </w:pPr>
      <w:r w:rsidRPr="00DE68BD">
        <w:rPr>
          <w:rFonts w:ascii="仿宋_GB2312" w:eastAsia="仿宋_GB2312" w:hAnsi="仿宋_GB2312" w:cs="仿宋_GB2312" w:hint="eastAsia"/>
          <w:sz w:val="32"/>
          <w:szCs w:val="32"/>
        </w:rPr>
        <w:t>（一）项目基本性质、用途和主要内容</w:t>
      </w:r>
    </w:p>
    <w:p w:rsidR="00D874F8" w:rsidRPr="00580E7C" w:rsidRDefault="00D874F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建设省宏观经济决策大数据分析系统是我省2017年启动的政务信息整合共享专项行动的重要任务，项目建设依托海南省政务大数据公共服务平台和省信息共享交换平台，整合国家发展改革互联网大数据中心互联网数据、宏观经济运行数据和省统计局宏观经济数据，实现宏观经济常态化监测分析评价，服务于全省各级领导和政务部门，为我省重大决策提供支持，</w:t>
      </w:r>
      <w:r w:rsidRPr="00580E7C">
        <w:rPr>
          <w:rFonts w:ascii="仿宋_GB2312" w:eastAsia="仿宋_GB2312" w:hAnsi="仿宋_GB2312" w:cs="仿宋_GB2312" w:hint="eastAsia"/>
          <w:sz w:val="32"/>
          <w:szCs w:val="32"/>
        </w:rPr>
        <w:cr/>
        <w:t xml:space="preserve">    在“互联网＋”政务的时代大背景下，省统计局不断的利用新技术，提升数据生产和服务水平，建成了以企业一套表联网直报系统为代表的一系列数据采集系统，服务于企业调查、经济普查、人口普查、农业普查以及各种专项调查等工作。这些信息系统的陆续建成并投入使用，为统计工作提供了丰富的数据资源，形成了各类宏观、微观数据，全面反应国民经济发展。</w:t>
      </w:r>
      <w:r w:rsidRPr="00580E7C">
        <w:rPr>
          <w:rFonts w:ascii="仿宋_GB2312" w:eastAsia="仿宋_GB2312" w:hAnsi="仿宋_GB2312" w:cs="仿宋_GB2312" w:hint="eastAsia"/>
          <w:sz w:val="32"/>
          <w:szCs w:val="32"/>
        </w:rPr>
        <w:cr/>
        <w:t xml:space="preserve">    为更好的服务各级领导、各部门以及全社会的决策分析，为各类用户提供越来越精细、快速和丰富的统计数据分析挖掘服务，全面利用统计局丰富的数据资源，打造“数库+智库”数据管理利用生态，建设统计数据共享系统。</w:t>
      </w:r>
    </w:p>
    <w:p w:rsidR="00A443CE" w:rsidRPr="00580E7C" w:rsidRDefault="00A443CE"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lastRenderedPageBreak/>
        <w:t>海南省统计数据共享系统是面向统计数据深度分析的新一代统计大数据管理系统。统计数据共享系统包括微观数据库、宏观数据库和统计数据共享库三个部分组成。</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（二）项目绩效目标</w:t>
      </w:r>
    </w:p>
    <w:p w:rsidR="00D874F8" w:rsidRPr="00580E7C" w:rsidRDefault="0082783D"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海南省统计数据共享系统建设的总体目标是将统计局所有的宏观、微观数据资源集中整合在一起，形成可以被分析挖掘和对外共享的标准化数据资源，将宏观数据和参阅件、分析报告等数据分析成果通过数据共享库系统对外部单位进行数据共享。</w:t>
      </w:r>
    </w:p>
    <w:p w:rsidR="004C3C3F" w:rsidRPr="00580E7C" w:rsidRDefault="004C3C3F"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项目的绩效目标，产出指标方面：操作系统购置量4套；入库报表类型6类；入库报表数量27,397,047张；数据库软件购置量2套。成效指标方面：宏观数据库系统并发≥1000人；数据分析挖掘系统并发≥100人；数据整合系统并发≥50人；统计数据共享查询系统并发≥100人；微观数据库系统并发≥100人；单个数据源单期数据控制在60分钟以内；分析模型后台运算运行时间≤3分钟；复杂数据查询响应时间≤10秒；简单数据查询响应时间≤1秒；</w:t>
      </w:r>
      <w:r w:rsidR="001D2EA7" w:rsidRPr="00580E7C">
        <w:rPr>
          <w:rFonts w:ascii="仿宋_GB2312" w:eastAsia="仿宋_GB2312" w:hAnsi="仿宋_GB2312" w:cs="仿宋_GB2312" w:hint="eastAsia"/>
          <w:sz w:val="32"/>
          <w:szCs w:val="32"/>
        </w:rPr>
        <w:t>数据超级汇总平均响应时间≤5秒</w:t>
      </w:r>
      <w:r w:rsidRPr="00580E7C">
        <w:rPr>
          <w:rFonts w:ascii="仿宋_GB2312" w:eastAsia="仿宋_GB2312" w:hAnsi="仿宋_GB2312" w:cs="仿宋_GB2312" w:hint="eastAsia"/>
          <w:sz w:val="32"/>
          <w:szCs w:val="32"/>
        </w:rPr>
        <w:t>。效率指标方面</w:t>
      </w:r>
      <w:r w:rsidR="001D2EA7" w:rsidRPr="00580E7C">
        <w:rPr>
          <w:rFonts w:ascii="仿宋_GB2312" w:eastAsia="仿宋_GB2312" w:hAnsi="仿宋_GB2312" w:cs="仿宋_GB2312" w:hint="eastAsia"/>
          <w:sz w:val="32"/>
          <w:szCs w:val="32"/>
        </w:rPr>
        <w:t>：</w:t>
      </w:r>
      <w:r w:rsidRPr="00580E7C">
        <w:rPr>
          <w:rFonts w:ascii="仿宋_GB2312" w:eastAsia="仿宋_GB2312" w:hAnsi="仿宋_GB2312" w:cs="仿宋_GB2312" w:hint="eastAsia"/>
          <w:sz w:val="32"/>
          <w:szCs w:val="32"/>
        </w:rPr>
        <w:t>该项目成本均不超预算。</w:t>
      </w:r>
    </w:p>
    <w:p w:rsidR="00B123C8" w:rsidRDefault="00B123C8" w:rsidP="00D874F8">
      <w:pPr>
        <w:spacing w:line="578" w:lineRule="exact"/>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 xml:space="preserve">    二、</w:t>
      </w:r>
      <w:r>
        <w:rPr>
          <w:rFonts w:ascii="仿宋_GB2312" w:eastAsia="仿宋_GB2312" w:hAnsi="仿宋_GB2312" w:cs="仿宋_GB2312" w:hint="eastAsia"/>
          <w:bCs/>
          <w:color w:val="000000"/>
          <w:sz w:val="32"/>
          <w:szCs w:val="32"/>
        </w:rPr>
        <w:t>项目资金使用及管理情况</w:t>
      </w:r>
    </w:p>
    <w:p w:rsidR="00B123C8" w:rsidRDefault="00B123C8" w:rsidP="00B123C8">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（一）项目资金到位情况分析</w:t>
      </w:r>
      <w:r>
        <w:rPr>
          <w:rFonts w:ascii="仿宋_GB2312" w:eastAsia="仿宋_GB2312" w:hAnsi="仿宋_GB2312" w:cs="仿宋_GB2312" w:hint="eastAsia"/>
          <w:bCs/>
          <w:color w:val="000000"/>
          <w:sz w:val="32"/>
          <w:szCs w:val="32"/>
        </w:rPr>
        <w:t>（包括财政资金、自筹资金等）</w:t>
      </w:r>
    </w:p>
    <w:p w:rsidR="0082783D" w:rsidRPr="00580E7C" w:rsidRDefault="0082783D" w:rsidP="0082783D">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海南省宏观经济决策大数据分析系统（一期）统计数据共享系统经费到位资金总共600万元。全部为财政资金。</w:t>
      </w:r>
    </w:p>
    <w:p w:rsidR="00B123C8" w:rsidRDefault="00B123C8" w:rsidP="00B123C8">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（二）项目资金使用情况分析</w:t>
      </w:r>
    </w:p>
    <w:p w:rsidR="0082783D" w:rsidRPr="00580E7C" w:rsidRDefault="0082783D" w:rsidP="00B123C8">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lastRenderedPageBreak/>
        <w:t>海南省宏观经济决策大数据分析系统（一期）统计数据共享系统共使用</w:t>
      </w:r>
      <w:r w:rsidR="00534E71" w:rsidRPr="00580E7C">
        <w:rPr>
          <w:rFonts w:ascii="仿宋_GB2312" w:eastAsia="仿宋_GB2312" w:hAnsi="仿宋_GB2312" w:cs="仿宋_GB2312" w:hint="eastAsia"/>
          <w:sz w:val="32"/>
          <w:szCs w:val="32"/>
        </w:rPr>
        <w:t>581.5万元</w:t>
      </w:r>
      <w:r w:rsidR="00125E65" w:rsidRPr="00580E7C">
        <w:rPr>
          <w:rFonts w:ascii="仿宋_GB2312" w:eastAsia="仿宋_GB2312" w:hAnsi="仿宋_GB2312" w:cs="仿宋_GB2312" w:hint="eastAsia"/>
          <w:sz w:val="32"/>
          <w:szCs w:val="32"/>
        </w:rPr>
        <w:t>，</w:t>
      </w:r>
      <w:r w:rsidRPr="00580E7C">
        <w:rPr>
          <w:rFonts w:ascii="仿宋_GB2312" w:eastAsia="仿宋_GB2312" w:hAnsi="仿宋_GB2312" w:cs="仿宋_GB2312" w:hint="eastAsia"/>
          <w:sz w:val="32"/>
          <w:szCs w:val="32"/>
        </w:rPr>
        <w:t>包括建设合同款569万元，监理合同款12.5万元。</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（三）项目资金管理情况分析</w:t>
      </w:r>
      <w:r w:rsidRPr="00580E7C">
        <w:rPr>
          <w:rFonts w:ascii="仿宋_GB2312" w:eastAsia="仿宋_GB2312" w:hAnsi="仿宋_GB2312" w:cs="仿宋_GB2312" w:hint="eastAsia"/>
          <w:sz w:val="32"/>
          <w:szCs w:val="32"/>
        </w:rPr>
        <w:t>（包括管理制度、办法的制订及执行情况等）</w:t>
      </w:r>
    </w:p>
    <w:p w:rsidR="00534E71" w:rsidRPr="00580E7C" w:rsidRDefault="00534E71"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海南省宏观经济决策大数据分析系统（一期）统计数据共享系统项目经费支出安排计划经主管部门省统计局党组讨论确定，经费使用严格按照省统计局《财务管理制度》和其他相关规定执行。实行月度进度报告制度，加强对资金使用情况的管理和检查，提高资金使用进度和效率。</w:t>
      </w:r>
    </w:p>
    <w:p w:rsidR="00B123C8" w:rsidRPr="00580E7C" w:rsidRDefault="00B123C8" w:rsidP="00B123C8">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三、项目组织实施情况</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（一）项目组织情况分析（包括项目招投标情况、调整情况、完成验收等）</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海南省宏观经济决策大数据分析系统（一期）统计数据共享系统2017年底完成招标。</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2017年12月11日在海南统计局进行系统工程启动仪式，项目承建方工作团队进驻海南省统计局正式开工。</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2018年4月3日项目完成初验</w:t>
      </w:r>
      <w:r w:rsidRPr="00580E7C">
        <w:rPr>
          <w:rFonts w:ascii="仿宋_GB2312" w:eastAsia="仿宋_GB2312" w:hAnsi="仿宋_GB2312" w:cs="仿宋_GB2312" w:hint="eastAsia"/>
          <w:sz w:val="32"/>
          <w:szCs w:val="32"/>
        </w:rPr>
        <w:t>，</w:t>
      </w:r>
      <w:r w:rsidRPr="00580E7C">
        <w:rPr>
          <w:rFonts w:ascii="仿宋_GB2312" w:eastAsia="仿宋_GB2312" w:hAnsi="仿宋_GB2312" w:cs="仿宋_GB2312"/>
          <w:sz w:val="32"/>
          <w:szCs w:val="32"/>
        </w:rPr>
        <w:t>统计数据共享系统共享库环境正式部署在政务外网，地址为http://59.212.148.51/gxk，数据载入和功能测试同步进行。</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2018年5月23日完成局内系统试运行培训</w:t>
      </w:r>
      <w:r w:rsidRPr="00580E7C">
        <w:rPr>
          <w:rFonts w:ascii="仿宋_GB2312" w:eastAsia="仿宋_GB2312" w:hAnsi="仿宋_GB2312" w:cs="仿宋_GB2312" w:hint="eastAsia"/>
          <w:sz w:val="32"/>
          <w:szCs w:val="32"/>
        </w:rPr>
        <w:t>，</w:t>
      </w:r>
      <w:r w:rsidRPr="00580E7C">
        <w:rPr>
          <w:rFonts w:ascii="仿宋_GB2312" w:eastAsia="仿宋_GB2312" w:hAnsi="仿宋_GB2312" w:cs="仿宋_GB2312"/>
          <w:sz w:val="32"/>
          <w:szCs w:val="32"/>
        </w:rPr>
        <w:t>项目进入试运行阶段</w:t>
      </w:r>
      <w:r w:rsidRPr="00580E7C">
        <w:rPr>
          <w:rFonts w:ascii="仿宋_GB2312" w:eastAsia="仿宋_GB2312" w:hAnsi="仿宋_GB2312" w:cs="仿宋_GB2312" w:hint="eastAsia"/>
          <w:sz w:val="32"/>
          <w:szCs w:val="32"/>
        </w:rPr>
        <w:t>。</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w:t>
      </w:r>
      <w:r w:rsidRPr="00580E7C">
        <w:rPr>
          <w:rFonts w:ascii="仿宋_GB2312" w:eastAsia="仿宋_GB2312" w:hAnsi="仿宋_GB2312" w:cs="仿宋_GB2312" w:hint="eastAsia"/>
          <w:sz w:val="32"/>
          <w:szCs w:val="32"/>
        </w:rPr>
        <w:t>8月24日项目通过竣工验收。</w:t>
      </w:r>
    </w:p>
    <w:p w:rsidR="00AE1A2E" w:rsidRPr="00580E7C" w:rsidRDefault="00AE1A2E" w:rsidP="006924C7">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w:t>
      </w:r>
      <w:r w:rsidRPr="00580E7C">
        <w:rPr>
          <w:rFonts w:ascii="仿宋_GB2312" w:eastAsia="仿宋_GB2312" w:hAnsi="仿宋_GB2312" w:cs="仿宋_GB2312" w:hint="eastAsia"/>
          <w:sz w:val="32"/>
          <w:szCs w:val="32"/>
        </w:rPr>
        <w:t>8月27日，省工信厅复函琼工信</w:t>
      </w:r>
      <w:r w:rsidR="008835D2" w:rsidRPr="00580E7C">
        <w:rPr>
          <w:rFonts w:ascii="仿宋_GB2312" w:eastAsia="仿宋_GB2312" w:hAnsi="仿宋_GB2312" w:cs="仿宋_GB2312" w:hint="eastAsia"/>
          <w:sz w:val="32"/>
          <w:szCs w:val="32"/>
        </w:rPr>
        <w:t>信安</w:t>
      </w:r>
      <w:r w:rsidRPr="00580E7C">
        <w:rPr>
          <w:rFonts w:ascii="仿宋_GB2312" w:eastAsia="仿宋_GB2312" w:hAnsi="仿宋_GB2312" w:cs="仿宋_GB2312" w:hint="eastAsia"/>
          <w:sz w:val="32"/>
          <w:szCs w:val="32"/>
        </w:rPr>
        <w:t>[2018]1043</w:t>
      </w:r>
      <w:r w:rsidRPr="00580E7C">
        <w:rPr>
          <w:rFonts w:ascii="仿宋_GB2312" w:eastAsia="仿宋_GB2312" w:hAnsi="仿宋_GB2312" w:cs="仿宋_GB2312" w:hint="eastAsia"/>
          <w:sz w:val="32"/>
          <w:szCs w:val="32"/>
        </w:rPr>
        <w:lastRenderedPageBreak/>
        <w:t>号批复确认。</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（二）项目管理情况分析（包括项目管理制度建设、日常检查监督管理等情况）</w:t>
      </w:r>
    </w:p>
    <w:p w:rsidR="00B123C8" w:rsidRPr="00580E7C" w:rsidRDefault="00C26C5D" w:rsidP="00B123C8">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实行</w:t>
      </w:r>
      <w:r w:rsidR="00D979E1" w:rsidRPr="00580E7C">
        <w:rPr>
          <w:rFonts w:ascii="仿宋_GB2312" w:eastAsia="仿宋_GB2312" w:hAnsi="仿宋_GB2312" w:cs="仿宋_GB2312" w:hint="eastAsia"/>
          <w:sz w:val="32"/>
          <w:szCs w:val="32"/>
        </w:rPr>
        <w:t>项目监理制度，</w:t>
      </w:r>
      <w:r w:rsidR="00EE0550" w:rsidRPr="00580E7C">
        <w:rPr>
          <w:rFonts w:ascii="仿宋_GB2312" w:eastAsia="仿宋_GB2312" w:hAnsi="仿宋_GB2312" w:cs="仿宋_GB2312" w:hint="eastAsia"/>
          <w:sz w:val="32"/>
          <w:szCs w:val="32"/>
        </w:rPr>
        <w:t>监理单位在监理合同约定的范围内，依据监理规划和监理细则，</w:t>
      </w:r>
      <w:r w:rsidR="00D979E1" w:rsidRPr="00580E7C">
        <w:rPr>
          <w:rFonts w:ascii="仿宋_GB2312" w:eastAsia="仿宋_GB2312" w:hAnsi="仿宋_GB2312" w:cs="仿宋_GB2312" w:hint="eastAsia"/>
          <w:sz w:val="32"/>
          <w:szCs w:val="32"/>
        </w:rPr>
        <w:t>对项目</w:t>
      </w:r>
      <w:r w:rsidR="00EE0550" w:rsidRPr="00580E7C">
        <w:rPr>
          <w:rFonts w:ascii="仿宋_GB2312" w:eastAsia="仿宋_GB2312" w:hAnsi="仿宋_GB2312" w:cs="仿宋_GB2312" w:hint="eastAsia"/>
          <w:sz w:val="32"/>
          <w:szCs w:val="32"/>
        </w:rPr>
        <w:t>全</w:t>
      </w:r>
      <w:r w:rsidR="00D979E1" w:rsidRPr="00580E7C">
        <w:rPr>
          <w:rFonts w:ascii="仿宋_GB2312" w:eastAsia="仿宋_GB2312" w:hAnsi="仿宋_GB2312" w:cs="仿宋_GB2312" w:hint="eastAsia"/>
          <w:sz w:val="32"/>
          <w:szCs w:val="32"/>
        </w:rPr>
        <w:t>过程</w:t>
      </w:r>
      <w:r w:rsidR="0070248C" w:rsidRPr="00580E7C">
        <w:rPr>
          <w:rFonts w:ascii="仿宋_GB2312" w:eastAsia="仿宋_GB2312" w:hAnsi="仿宋_GB2312" w:cs="仿宋_GB2312" w:hint="eastAsia"/>
          <w:sz w:val="32"/>
          <w:szCs w:val="32"/>
        </w:rPr>
        <w:t>进行监理，包括</w:t>
      </w:r>
      <w:r w:rsidR="00EE0550" w:rsidRPr="00580E7C">
        <w:rPr>
          <w:rFonts w:ascii="仿宋_GB2312" w:eastAsia="仿宋_GB2312" w:hAnsi="仿宋_GB2312" w:cs="仿宋_GB2312" w:hint="eastAsia"/>
          <w:sz w:val="32"/>
          <w:szCs w:val="32"/>
        </w:rPr>
        <w:t>质量控制、进度控制、投资控制、合同管理、信息管理和工程协调。在系统使用过程中，省统计局人员与建设方运维支持人员积极交流，建成有效的沟通渠道，形成良好的使用、咨询与支持环境。</w:t>
      </w:r>
    </w:p>
    <w:p w:rsidR="00B123C8" w:rsidRPr="00DE68BD" w:rsidRDefault="00B123C8" w:rsidP="00B123C8">
      <w:pPr>
        <w:spacing w:line="578" w:lineRule="exact"/>
        <w:ind w:firstLineChars="200" w:firstLine="640"/>
        <w:rPr>
          <w:rFonts w:ascii="仿宋_GB2312" w:eastAsia="仿宋_GB2312" w:hAnsi="仿宋_GB2312" w:cs="仿宋_GB2312"/>
          <w:sz w:val="32"/>
          <w:szCs w:val="32"/>
        </w:rPr>
      </w:pPr>
      <w:r w:rsidRPr="00DE68BD">
        <w:rPr>
          <w:rFonts w:ascii="仿宋_GB2312" w:eastAsia="仿宋_GB2312" w:hAnsi="仿宋_GB2312" w:cs="仿宋_GB2312" w:hint="eastAsia"/>
          <w:sz w:val="32"/>
          <w:szCs w:val="32"/>
        </w:rPr>
        <w:t>（1）项目成本（预算）控制情况</w:t>
      </w:r>
    </w:p>
    <w:p w:rsidR="00DE68BD" w:rsidRPr="00580E7C" w:rsidRDefault="00DE68BD" w:rsidP="00DE68BD">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2018年该项目经费预算600万元，实际支出581.5万元，没有超预算。</w:t>
      </w:r>
    </w:p>
    <w:p w:rsidR="00B123C8" w:rsidRDefault="00B123C8" w:rsidP="00B123C8">
      <w:pPr>
        <w:spacing w:line="578" w:lineRule="exact"/>
        <w:ind w:firstLineChars="200" w:firstLine="640"/>
        <w:rPr>
          <w:rFonts w:ascii="仿宋_GB2312" w:eastAsia="仿宋_GB2312" w:hAnsi="仿宋_GB2312" w:cs="仿宋_GB2312"/>
          <w:sz w:val="32"/>
          <w:szCs w:val="32"/>
        </w:rPr>
      </w:pPr>
      <w:r w:rsidRPr="00AE1A2E">
        <w:rPr>
          <w:rFonts w:ascii="仿宋_GB2312" w:eastAsia="仿宋_GB2312" w:hAnsi="仿宋_GB2312" w:cs="仿宋_GB2312" w:hint="eastAsia"/>
          <w:sz w:val="32"/>
          <w:szCs w:val="32"/>
        </w:rPr>
        <w:t>（2）项目成本（预算）节约情况</w:t>
      </w:r>
    </w:p>
    <w:p w:rsidR="00AE1A2E" w:rsidRPr="00580E7C" w:rsidRDefault="00AE1A2E" w:rsidP="006924C7">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2018年该项目成本不超计划。</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2. 项目的效率性分析</w:t>
      </w:r>
    </w:p>
    <w:p w:rsidR="00B123C8" w:rsidRPr="00853D5F" w:rsidRDefault="00B123C8" w:rsidP="00B123C8">
      <w:pPr>
        <w:spacing w:line="578" w:lineRule="exact"/>
        <w:ind w:firstLineChars="200" w:firstLine="640"/>
        <w:rPr>
          <w:rFonts w:ascii="仿宋_GB2312" w:eastAsia="仿宋_GB2312" w:hAnsi="仿宋_GB2312" w:cs="仿宋_GB2312"/>
          <w:sz w:val="32"/>
          <w:szCs w:val="32"/>
        </w:rPr>
      </w:pPr>
      <w:r w:rsidRPr="00853D5F">
        <w:rPr>
          <w:rFonts w:ascii="仿宋_GB2312" w:eastAsia="仿宋_GB2312" w:hAnsi="仿宋_GB2312" w:cs="仿宋_GB2312" w:hint="eastAsia"/>
          <w:sz w:val="32"/>
          <w:szCs w:val="32"/>
        </w:rPr>
        <w:t>（1）项目的实施进度</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海南省宏观经济决策大数据分析系统（一期）统计数据共享系统2017年底完成招标。</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2017年12月11日在海南统计局进行系统工程启动仪式，项目承建方工作团队进驻海南省统计局正式开工。</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2018年4月3日项目完成初验</w:t>
      </w:r>
      <w:r w:rsidRPr="00580E7C">
        <w:rPr>
          <w:rFonts w:ascii="仿宋_GB2312" w:eastAsia="仿宋_GB2312" w:hAnsi="仿宋_GB2312" w:cs="仿宋_GB2312" w:hint="eastAsia"/>
          <w:sz w:val="32"/>
          <w:szCs w:val="32"/>
        </w:rPr>
        <w:t>，</w:t>
      </w:r>
      <w:r w:rsidRPr="00580E7C">
        <w:rPr>
          <w:rFonts w:ascii="仿宋_GB2312" w:eastAsia="仿宋_GB2312" w:hAnsi="仿宋_GB2312" w:cs="仿宋_GB2312"/>
          <w:sz w:val="32"/>
          <w:szCs w:val="32"/>
        </w:rPr>
        <w:t>统计数据共享系统共享库环境正式部署在政务外网，地址为http://59.212.148.51/gxk，数据载入和功能测试同步进行。</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2018年5月23日完成局内系统试运行培训</w:t>
      </w:r>
      <w:r w:rsidRPr="00580E7C">
        <w:rPr>
          <w:rFonts w:ascii="仿宋_GB2312" w:eastAsia="仿宋_GB2312" w:hAnsi="仿宋_GB2312" w:cs="仿宋_GB2312" w:hint="eastAsia"/>
          <w:sz w:val="32"/>
          <w:szCs w:val="32"/>
        </w:rPr>
        <w:t>，</w:t>
      </w:r>
      <w:r w:rsidRPr="00580E7C">
        <w:rPr>
          <w:rFonts w:ascii="仿宋_GB2312" w:eastAsia="仿宋_GB2312" w:hAnsi="仿宋_GB2312" w:cs="仿宋_GB2312"/>
          <w:sz w:val="32"/>
          <w:szCs w:val="32"/>
        </w:rPr>
        <w:t>项目进入</w:t>
      </w:r>
      <w:r w:rsidRPr="00580E7C">
        <w:rPr>
          <w:rFonts w:ascii="仿宋_GB2312" w:eastAsia="仿宋_GB2312" w:hAnsi="仿宋_GB2312" w:cs="仿宋_GB2312"/>
          <w:sz w:val="32"/>
          <w:szCs w:val="32"/>
        </w:rPr>
        <w:lastRenderedPageBreak/>
        <w:t>试运行阶段</w:t>
      </w:r>
      <w:r w:rsidRPr="00580E7C">
        <w:rPr>
          <w:rFonts w:ascii="仿宋_GB2312" w:eastAsia="仿宋_GB2312" w:hAnsi="仿宋_GB2312" w:cs="仿宋_GB2312" w:hint="eastAsia"/>
          <w:sz w:val="32"/>
          <w:szCs w:val="32"/>
        </w:rPr>
        <w:t>。</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w:t>
      </w:r>
      <w:r w:rsidRPr="00580E7C">
        <w:rPr>
          <w:rFonts w:ascii="仿宋_GB2312" w:eastAsia="仿宋_GB2312" w:hAnsi="仿宋_GB2312" w:cs="仿宋_GB2312" w:hint="eastAsia"/>
          <w:sz w:val="32"/>
          <w:szCs w:val="32"/>
        </w:rPr>
        <w:t>8月24日项目通过竣工验收。</w:t>
      </w:r>
    </w:p>
    <w:p w:rsidR="00AE1A2E" w:rsidRPr="00580E7C" w:rsidRDefault="00AE1A2E" w:rsidP="00AE1A2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sz w:val="32"/>
          <w:szCs w:val="32"/>
        </w:rPr>
        <w:t>2018年</w:t>
      </w:r>
      <w:r w:rsidRPr="00580E7C">
        <w:rPr>
          <w:rFonts w:ascii="仿宋_GB2312" w:eastAsia="仿宋_GB2312" w:hAnsi="仿宋_GB2312" w:cs="仿宋_GB2312" w:hint="eastAsia"/>
          <w:sz w:val="32"/>
          <w:szCs w:val="32"/>
        </w:rPr>
        <w:t>8月27日，省工信厅复函琼工信信安[2018]1043号批复确认。</w:t>
      </w:r>
    </w:p>
    <w:p w:rsidR="00B123C8" w:rsidRDefault="00B123C8" w:rsidP="00B123C8">
      <w:pPr>
        <w:spacing w:line="578" w:lineRule="exact"/>
        <w:ind w:firstLineChars="200" w:firstLine="640"/>
        <w:rPr>
          <w:rFonts w:ascii="仿宋_GB2312" w:eastAsia="仿宋_GB2312" w:hAnsi="仿宋_GB2312" w:cs="仿宋_GB2312"/>
          <w:sz w:val="32"/>
          <w:szCs w:val="32"/>
        </w:rPr>
      </w:pPr>
      <w:r w:rsidRPr="00853D5F">
        <w:rPr>
          <w:rFonts w:ascii="仿宋_GB2312" w:eastAsia="仿宋_GB2312" w:hAnsi="仿宋_GB2312" w:cs="仿宋_GB2312" w:hint="eastAsia"/>
          <w:sz w:val="32"/>
          <w:szCs w:val="32"/>
        </w:rPr>
        <w:t>（2）项目完成质量</w:t>
      </w:r>
    </w:p>
    <w:p w:rsidR="00407CE3" w:rsidRPr="00580E7C" w:rsidRDefault="0004618E" w:rsidP="00C26C5D">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根据合同规定</w:t>
      </w:r>
      <w:r w:rsidR="00C26C5D" w:rsidRPr="00580E7C">
        <w:rPr>
          <w:rFonts w:ascii="仿宋_GB2312" w:eastAsia="仿宋_GB2312" w:hAnsi="仿宋_GB2312" w:cs="仿宋_GB2312" w:hint="eastAsia"/>
          <w:sz w:val="32"/>
          <w:szCs w:val="32"/>
        </w:rPr>
        <w:t>，</w:t>
      </w:r>
      <w:r w:rsidRPr="00580E7C">
        <w:rPr>
          <w:rFonts w:ascii="仿宋_GB2312" w:eastAsia="仿宋_GB2312" w:hAnsi="仿宋_GB2312" w:cs="仿宋_GB2312" w:hint="eastAsia"/>
          <w:sz w:val="32"/>
          <w:szCs w:val="32"/>
        </w:rPr>
        <w:t>系统软件开发、软件采购、系统集成、数据实施、系统</w:t>
      </w:r>
      <w:r w:rsidR="00C26C5D" w:rsidRPr="00580E7C">
        <w:rPr>
          <w:rFonts w:ascii="仿宋_GB2312" w:eastAsia="仿宋_GB2312" w:hAnsi="仿宋_GB2312" w:cs="仿宋_GB2312" w:hint="eastAsia"/>
          <w:sz w:val="32"/>
          <w:szCs w:val="32"/>
        </w:rPr>
        <w:t>培训等工作全部完成</w:t>
      </w:r>
      <w:r w:rsidR="00407CE3" w:rsidRPr="00580E7C">
        <w:rPr>
          <w:rFonts w:ascii="仿宋_GB2312" w:eastAsia="仿宋_GB2312" w:hAnsi="仿宋_GB2312" w:cs="仿宋_GB2312" w:hint="eastAsia"/>
          <w:sz w:val="32"/>
          <w:szCs w:val="32"/>
        </w:rPr>
        <w:t>。在整个运行过程中系统运行平稳，未发生系统崩溃、中断服务等情况，</w:t>
      </w:r>
      <w:r w:rsidR="0070248C" w:rsidRPr="00580E7C">
        <w:rPr>
          <w:rFonts w:ascii="仿宋_GB2312" w:eastAsia="仿宋_GB2312" w:hAnsi="仿宋_GB2312" w:cs="仿宋_GB2312" w:hint="eastAsia"/>
          <w:sz w:val="32"/>
          <w:szCs w:val="32"/>
        </w:rPr>
        <w:t>经受住终端用户对系统的考验，</w:t>
      </w:r>
      <w:r w:rsidR="00407CE3" w:rsidRPr="00580E7C">
        <w:rPr>
          <w:rFonts w:ascii="仿宋_GB2312" w:eastAsia="仿宋_GB2312" w:hAnsi="仿宋_GB2312" w:cs="仿宋_GB2312" w:hint="eastAsia"/>
          <w:sz w:val="32"/>
          <w:szCs w:val="32"/>
        </w:rPr>
        <w:t>也未发生</w:t>
      </w:r>
      <w:r w:rsidR="0070248C" w:rsidRPr="00580E7C">
        <w:rPr>
          <w:rFonts w:ascii="仿宋_GB2312" w:eastAsia="仿宋_GB2312" w:hAnsi="仿宋_GB2312" w:cs="仿宋_GB2312" w:hint="eastAsia"/>
          <w:sz w:val="32"/>
          <w:szCs w:val="32"/>
        </w:rPr>
        <w:t>系统</w:t>
      </w:r>
      <w:r w:rsidR="00407CE3" w:rsidRPr="00580E7C">
        <w:rPr>
          <w:rFonts w:ascii="仿宋_GB2312" w:eastAsia="仿宋_GB2312" w:hAnsi="仿宋_GB2312" w:cs="仿宋_GB2312" w:hint="eastAsia"/>
          <w:sz w:val="32"/>
          <w:szCs w:val="32"/>
        </w:rPr>
        <w:t>资源利用率过高或由于资源竞争引起的</w:t>
      </w:r>
      <w:r w:rsidR="00D979E1" w:rsidRPr="00580E7C">
        <w:rPr>
          <w:rFonts w:ascii="仿宋_GB2312" w:eastAsia="仿宋_GB2312" w:hAnsi="仿宋_GB2312" w:cs="仿宋_GB2312" w:hint="eastAsia"/>
          <w:sz w:val="32"/>
          <w:szCs w:val="32"/>
        </w:rPr>
        <w:t>系统问题。系统运行良好，</w:t>
      </w:r>
      <w:r w:rsidR="0070248C" w:rsidRPr="00580E7C">
        <w:rPr>
          <w:rFonts w:ascii="仿宋_GB2312" w:eastAsia="仿宋_GB2312" w:hAnsi="仿宋_GB2312" w:cs="仿宋_GB2312" w:hint="eastAsia"/>
          <w:sz w:val="32"/>
          <w:szCs w:val="32"/>
        </w:rPr>
        <w:t>功能完善，满足业务需求。</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3. 项目的</w:t>
      </w:r>
      <w:r w:rsidRPr="00853D5F">
        <w:rPr>
          <w:rFonts w:ascii="仿宋_GB2312" w:eastAsia="仿宋_GB2312" w:hAnsi="仿宋_GB2312" w:cs="仿宋_GB2312" w:hint="eastAsia"/>
          <w:sz w:val="32"/>
          <w:szCs w:val="32"/>
        </w:rPr>
        <w:t>效益性分析</w:t>
      </w:r>
    </w:p>
    <w:p w:rsidR="00B123C8" w:rsidRPr="00853D5F" w:rsidRDefault="00B123C8" w:rsidP="00B123C8">
      <w:pPr>
        <w:spacing w:line="578" w:lineRule="exact"/>
        <w:ind w:firstLineChars="200" w:firstLine="640"/>
        <w:rPr>
          <w:rFonts w:ascii="仿宋_GB2312" w:eastAsia="仿宋_GB2312" w:hAnsi="仿宋_GB2312" w:cs="仿宋_GB2312"/>
          <w:sz w:val="32"/>
          <w:szCs w:val="32"/>
        </w:rPr>
      </w:pPr>
      <w:r w:rsidRPr="00853D5F">
        <w:rPr>
          <w:rFonts w:ascii="仿宋_GB2312" w:eastAsia="仿宋_GB2312" w:hAnsi="仿宋_GB2312" w:cs="仿宋_GB2312" w:hint="eastAsia"/>
          <w:sz w:val="32"/>
          <w:szCs w:val="32"/>
        </w:rPr>
        <w:t>（1）项目预期目标完成程度</w:t>
      </w:r>
    </w:p>
    <w:p w:rsidR="00AE1A2E" w:rsidRPr="00580E7C" w:rsidRDefault="00AE1A2E" w:rsidP="00D979E1">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该项目所有工作全部按时完成，预期工作目标全部完成。</w:t>
      </w:r>
    </w:p>
    <w:p w:rsidR="00B123C8" w:rsidRDefault="00B123C8" w:rsidP="00580E7C">
      <w:pPr>
        <w:spacing w:line="578" w:lineRule="exact"/>
        <w:ind w:firstLineChars="200" w:firstLine="640"/>
        <w:rPr>
          <w:rFonts w:ascii="仿宋_GB2312" w:eastAsia="仿宋_GB2312" w:hAnsi="仿宋_GB2312" w:cs="仿宋_GB2312"/>
          <w:sz w:val="32"/>
          <w:szCs w:val="32"/>
        </w:rPr>
      </w:pPr>
      <w:r w:rsidRPr="00853D5F">
        <w:rPr>
          <w:rFonts w:ascii="仿宋_GB2312" w:eastAsia="仿宋_GB2312" w:hAnsi="仿宋_GB2312" w:cs="仿宋_GB2312" w:hint="eastAsia"/>
          <w:sz w:val="32"/>
          <w:szCs w:val="32"/>
        </w:rPr>
        <w:t>（2）项目实施对经济和社会的影响</w:t>
      </w:r>
    </w:p>
    <w:p w:rsidR="00D979E1" w:rsidRPr="00580E7C" w:rsidRDefault="006924C7"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 xml:space="preserve"> 海南省宏观经济决策大数据分析系统（一期）统计数据共享系统是面向统计数据深度分析的新一代统计大数据管理系统。</w:t>
      </w:r>
      <w:r w:rsidRPr="00580E7C">
        <w:rPr>
          <w:rFonts w:ascii="仿宋_GB2312" w:eastAsia="仿宋_GB2312" w:hAnsi="仿宋_GB2312" w:cs="仿宋_GB2312"/>
          <w:sz w:val="32"/>
          <w:szCs w:val="32"/>
        </w:rPr>
        <w:t>统计数据共享系统</w:t>
      </w:r>
      <w:r w:rsidRPr="00580E7C">
        <w:rPr>
          <w:rFonts w:ascii="仿宋_GB2312" w:eastAsia="仿宋_GB2312" w:hAnsi="仿宋_GB2312" w:cs="仿宋_GB2312" w:hint="eastAsia"/>
          <w:sz w:val="32"/>
          <w:szCs w:val="32"/>
        </w:rPr>
        <w:t>包括微观数据库、宏观数据库和统计数据共享库三个部分组成，可以有效整合海南省统计局现有的所有宏观、微观数据资源以及对未来产生的数据资源进行更好的管理，为政府部门数据共享提供支撑，形成高性能、专业化统计数据分析工作平台，从而更好满足各级领导和人民群众越来越高的统计数据服务要求，建设现代化服务型统计。</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lastRenderedPageBreak/>
        <w:t>4. 项目的可持续性分析</w:t>
      </w:r>
    </w:p>
    <w:p w:rsidR="0070248C" w:rsidRPr="00580E7C" w:rsidRDefault="0070248C"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运行期间，对系统进行多方面的监控，包括技术方面的监测预警与系统巡检制度。通过对系统资源的监控，也未发生资源利用率过高或由于资源竞争引起的系统问题。在系统使用过程中，省统计局人员与建设方运维支持人员积极交流，建成有效的沟通渠道，形成良好的使用、咨询与支持环境。</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（二）项目绩效目标未完成原因分析</w:t>
      </w:r>
    </w:p>
    <w:p w:rsidR="00D979E1" w:rsidRPr="00580E7C" w:rsidRDefault="00D979E1"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无</w:t>
      </w:r>
    </w:p>
    <w:p w:rsidR="00B123C8" w:rsidRPr="00580E7C" w:rsidRDefault="00B123C8" w:rsidP="00580E7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五、综合评价情况及评价结论</w:t>
      </w:r>
    </w:p>
    <w:p w:rsidR="000357DE" w:rsidRPr="00580E7C" w:rsidRDefault="00B2592E" w:rsidP="0070248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根据合同规定，系统软件开发、软件采购、系统集成、数据实施、系统培训等工作全部完成。</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1、系统开发</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本次项目中开发的子系统包括：微观数据库、宏观数据库、统计数据共享库（统计数据共享查询系统）、元数据管理和应用系统、数据资源整合系统、数据工作生产系统、数据分析挖掘系统、数据共享服务接口、数据交换传输系统、数据管理共计10部分。</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2、软件采购</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软件采购包括Oracle数据库两套、中标麒麟操作系统（V6.0）四套。</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3、系统集成</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系统集成包括采购的数据库和操作系统的安装配置、开发的应用软件及相关的配套软件的集成部署。</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4、数据实施</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lastRenderedPageBreak/>
        <w:t>数据实施包括宏观数据实施、宏观数据指标体系、微观数据、微观元数据体系以及各专业数据的实施。</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5、系统培训</w:t>
      </w:r>
    </w:p>
    <w:p w:rsidR="000357DE" w:rsidRPr="00580E7C" w:rsidRDefault="000357DE" w:rsidP="000357DE">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针对系统管理员与业务人员对系统的使用培训工作。</w:t>
      </w:r>
    </w:p>
    <w:p w:rsidR="0070248C" w:rsidRPr="00580E7C" w:rsidRDefault="0070248C" w:rsidP="0070248C">
      <w:pPr>
        <w:spacing w:line="578" w:lineRule="exact"/>
        <w:ind w:firstLineChars="200" w:firstLine="640"/>
        <w:rPr>
          <w:rFonts w:ascii="仿宋_GB2312" w:eastAsia="仿宋_GB2312" w:hAnsi="仿宋_GB2312" w:cs="仿宋_GB2312"/>
          <w:sz w:val="32"/>
          <w:szCs w:val="32"/>
        </w:rPr>
      </w:pPr>
      <w:r w:rsidRPr="00580E7C">
        <w:rPr>
          <w:rFonts w:ascii="仿宋_GB2312" w:eastAsia="仿宋_GB2312" w:hAnsi="仿宋_GB2312" w:cs="仿宋_GB2312" w:hint="eastAsia"/>
          <w:sz w:val="32"/>
          <w:szCs w:val="32"/>
        </w:rPr>
        <w:t>总体来说，系统运行良好，功能完善，经受住终端用户对系统的考验，满足业务需求。</w:t>
      </w:r>
    </w:p>
    <w:p w:rsidR="0070248C" w:rsidRDefault="00B123C8" w:rsidP="0070248C">
      <w:pPr>
        <w:spacing w:line="578" w:lineRule="exact"/>
        <w:ind w:firstLine="510"/>
        <w:outlineLvl w:val="0"/>
        <w:rPr>
          <w:rFonts w:ascii="仿宋_GB2312" w:eastAsia="仿宋_GB2312" w:hAnsi="仿宋_GB2312" w:cs="仿宋_GB2312"/>
          <w:bCs/>
          <w:sz w:val="32"/>
          <w:szCs w:val="32"/>
        </w:rPr>
      </w:pPr>
      <w:r w:rsidRPr="00853D5F">
        <w:rPr>
          <w:rFonts w:ascii="仿宋_GB2312" w:eastAsia="仿宋_GB2312" w:hAnsi="仿宋_GB2312" w:cs="仿宋_GB2312" w:hint="eastAsia"/>
          <w:bCs/>
          <w:sz w:val="32"/>
          <w:szCs w:val="32"/>
        </w:rPr>
        <w:t>六、主要经验及做法、存在的问题和建议</w:t>
      </w:r>
    </w:p>
    <w:p w:rsidR="00427380" w:rsidRPr="00283145" w:rsidRDefault="00427380" w:rsidP="00427380">
      <w:pPr>
        <w:spacing w:line="578" w:lineRule="exact"/>
        <w:ind w:firstLineChars="200" w:firstLine="640"/>
        <w:outlineLvl w:val="0"/>
        <w:rPr>
          <w:rFonts w:ascii="仿宋_GB2312" w:eastAsia="仿宋_GB2312" w:hAnsi="新宋体"/>
          <w:sz w:val="32"/>
          <w:szCs w:val="24"/>
        </w:rPr>
      </w:pPr>
      <w:r w:rsidRPr="00283145">
        <w:rPr>
          <w:rFonts w:ascii="仿宋_GB2312" w:eastAsia="仿宋_GB2312" w:hAnsi="新宋体" w:hint="eastAsia"/>
          <w:sz w:val="32"/>
          <w:szCs w:val="24"/>
        </w:rPr>
        <w:t>计划制定及时完善，计划执行规范到位，资金使用合理合规。严格按照</w:t>
      </w:r>
      <w:r>
        <w:rPr>
          <w:rFonts w:ascii="仿宋_GB2312" w:eastAsia="仿宋_GB2312" w:hAnsi="新宋体" w:hint="eastAsia"/>
          <w:sz w:val="32"/>
          <w:szCs w:val="24"/>
        </w:rPr>
        <w:t>政府采购管理制度和招投标管理制度推进项目</w:t>
      </w:r>
      <w:r w:rsidRPr="00283145">
        <w:rPr>
          <w:rFonts w:ascii="仿宋_GB2312" w:eastAsia="仿宋_GB2312" w:hAnsi="新宋体" w:hint="eastAsia"/>
          <w:sz w:val="32"/>
          <w:szCs w:val="24"/>
        </w:rPr>
        <w:t>。</w:t>
      </w:r>
    </w:p>
    <w:p w:rsidR="006D4D50" w:rsidRPr="000357DE" w:rsidRDefault="006D4D50" w:rsidP="00427380">
      <w:pPr>
        <w:spacing w:line="578" w:lineRule="exact"/>
        <w:ind w:firstLine="510"/>
        <w:outlineLvl w:val="0"/>
        <w:rPr>
          <w:rFonts w:ascii="仿宋_GB2312" w:eastAsia="仿宋_GB2312" w:hAnsi="仿宋_GB2312" w:cs="仿宋_GB2312"/>
          <w:bCs/>
          <w:sz w:val="32"/>
          <w:szCs w:val="32"/>
        </w:rPr>
      </w:pPr>
    </w:p>
    <w:sectPr w:rsidR="006D4D50" w:rsidRPr="000357DE" w:rsidSect="00176A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3D" w:rsidRDefault="00B6143D" w:rsidP="00B123C8">
      <w:r>
        <w:separator/>
      </w:r>
    </w:p>
  </w:endnote>
  <w:endnote w:type="continuationSeparator" w:id="0">
    <w:p w:rsidR="00B6143D" w:rsidRDefault="00B6143D" w:rsidP="00B1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3D" w:rsidRDefault="00B6143D" w:rsidP="00B123C8">
      <w:r>
        <w:separator/>
      </w:r>
    </w:p>
  </w:footnote>
  <w:footnote w:type="continuationSeparator" w:id="0">
    <w:p w:rsidR="00B6143D" w:rsidRDefault="00B6143D" w:rsidP="00B123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C2"/>
    <w:rsid w:val="00032373"/>
    <w:rsid w:val="000357DE"/>
    <w:rsid w:val="0004618E"/>
    <w:rsid w:val="000C62B2"/>
    <w:rsid w:val="000F6CF4"/>
    <w:rsid w:val="00125E65"/>
    <w:rsid w:val="00176A70"/>
    <w:rsid w:val="001A7A89"/>
    <w:rsid w:val="001D2EA7"/>
    <w:rsid w:val="001F4978"/>
    <w:rsid w:val="002A1807"/>
    <w:rsid w:val="003A6E04"/>
    <w:rsid w:val="00407CE3"/>
    <w:rsid w:val="00427380"/>
    <w:rsid w:val="004C3C3F"/>
    <w:rsid w:val="004E226F"/>
    <w:rsid w:val="00534E71"/>
    <w:rsid w:val="00580E7C"/>
    <w:rsid w:val="00583E80"/>
    <w:rsid w:val="005C6219"/>
    <w:rsid w:val="006924C7"/>
    <w:rsid w:val="006D3499"/>
    <w:rsid w:val="006D4D50"/>
    <w:rsid w:val="006E2C7B"/>
    <w:rsid w:val="006E7CB5"/>
    <w:rsid w:val="0070248C"/>
    <w:rsid w:val="007B2719"/>
    <w:rsid w:val="007E0182"/>
    <w:rsid w:val="0082783D"/>
    <w:rsid w:val="00850BCC"/>
    <w:rsid w:val="00853D5F"/>
    <w:rsid w:val="008835D2"/>
    <w:rsid w:val="008D64C2"/>
    <w:rsid w:val="009814D8"/>
    <w:rsid w:val="00A443CE"/>
    <w:rsid w:val="00AE1A2E"/>
    <w:rsid w:val="00B123C8"/>
    <w:rsid w:val="00B2592E"/>
    <w:rsid w:val="00B6143D"/>
    <w:rsid w:val="00B832D2"/>
    <w:rsid w:val="00BB4074"/>
    <w:rsid w:val="00BD3D35"/>
    <w:rsid w:val="00C26C5D"/>
    <w:rsid w:val="00CD5A3C"/>
    <w:rsid w:val="00D66AC7"/>
    <w:rsid w:val="00D874F8"/>
    <w:rsid w:val="00D979E1"/>
    <w:rsid w:val="00DD632B"/>
    <w:rsid w:val="00DE68BD"/>
    <w:rsid w:val="00EE0550"/>
    <w:rsid w:val="00FD3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80DC71-68B1-4FCE-ACEC-81FFDF17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3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23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23C8"/>
    <w:rPr>
      <w:sz w:val="18"/>
      <w:szCs w:val="18"/>
    </w:rPr>
  </w:style>
  <w:style w:type="paragraph" w:styleId="a4">
    <w:name w:val="footer"/>
    <w:basedOn w:val="a"/>
    <w:link w:val="Char0"/>
    <w:uiPriority w:val="99"/>
    <w:unhideWhenUsed/>
    <w:rsid w:val="00B123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123C8"/>
    <w:rPr>
      <w:sz w:val="18"/>
      <w:szCs w:val="18"/>
    </w:rPr>
  </w:style>
  <w:style w:type="paragraph" w:styleId="a5">
    <w:name w:val="List Paragraph"/>
    <w:basedOn w:val="a"/>
    <w:qFormat/>
    <w:rsid w:val="00B123C8"/>
    <w:pPr>
      <w:spacing w:line="360" w:lineRule="auto"/>
      <w:ind w:firstLineChars="200" w:firstLine="420"/>
    </w:pPr>
    <w:rPr>
      <w:rFonts w:ascii="Calibri" w:hAnsi="Calibri"/>
      <w:sz w:val="28"/>
      <w:szCs w:val="22"/>
    </w:rPr>
  </w:style>
  <w:style w:type="paragraph" w:customStyle="1" w:styleId="1CharCharChar">
    <w:name w:val="正文1 Char Char Char"/>
    <w:basedOn w:val="a"/>
    <w:rsid w:val="006D3499"/>
    <w:pPr>
      <w:spacing w:line="360" w:lineRule="auto"/>
      <w:ind w:firstLineChars="200" w:firstLine="200"/>
    </w:pPr>
    <w:rPr>
      <w:rFonts w:ascii="仿宋_GB2312" w:eastAsia="仿宋_GB2312" w:hAnsi="新宋体"/>
      <w:sz w:val="32"/>
      <w:szCs w:val="24"/>
    </w:rPr>
  </w:style>
  <w:style w:type="character" w:styleId="a6">
    <w:name w:val="Hyperlink"/>
    <w:basedOn w:val="a0"/>
    <w:uiPriority w:val="99"/>
    <w:unhideWhenUsed/>
    <w:rsid w:val="00AE1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784</Words>
  <Characters>4473</Characters>
  <Application>Microsoft Office Word</Application>
  <DocSecurity>0</DocSecurity>
  <Lines>37</Lines>
  <Paragraphs>10</Paragraphs>
  <ScaleCrop>false</ScaleCrop>
  <Company>国家统计局</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Users</cp:lastModifiedBy>
  <cp:revision>4</cp:revision>
  <dcterms:created xsi:type="dcterms:W3CDTF">2019-07-29T01:03:00Z</dcterms:created>
  <dcterms:modified xsi:type="dcterms:W3CDTF">2019-07-31T00:54:00Z</dcterms:modified>
</cp:coreProperties>
</file>